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ORDIN   Nr. 1591/1110 din 30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în vigoare începând cu data de 3 aprilie 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REALIZATOR: COMPANIA DE INFORMATICĂ NEAMŢ</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actualizat prin produsul informatic legislativ LEX EXPERT în baza actelor normative modificatoare, publicate în Monitorul Oficial al României, Partea I, până la 3 aprilie 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 de bază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#B</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1591/1110/2010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Acte modificatoare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Rectificarea publicată în Monitorul Oficial al României, Partea I, nr. 84 din 1 februarie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357/462/2011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1193/615/2011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1237/692/2011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1426/752/2011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1612/931/2011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1755/1000/2011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143/34/2012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#M9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Ordinul ministrului sănătăţii şi al preşedintelui Casei Naţionale de Asigurări de Sănătate nr. 272/72/2012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lang w:val="ro-RO"/>
        </w:rPr>
        <w:t>#M1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#M2</w:t>
      </w:r>
      <w:r>
        <w:rPr>
          <w:rFonts w:ascii="Times New Roman" w:hAnsi="Times New Roman" w:cs="Times New Roman"/>
          <w:i/>
          <w:iCs/>
          <w:sz w:val="28"/>
          <w:szCs w:val="28"/>
          <w:lang w:val="ro-RO"/>
        </w:rPr>
        <w:t xml:space="preserv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Văzând Referatul de aprobare nr. Cs.A. 13.764/2010 al Serviciului pentru programe de sănătate din cadrul Ministerului Sănătăţii şi nr. D.G. 3.939/2010 al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având în vedere </w:t>
      </w:r>
      <w:r>
        <w:rPr>
          <w:rFonts w:ascii="Times New Roman" w:hAnsi="Times New Roman" w:cs="Times New Roman"/>
          <w:color w:val="008000"/>
          <w:sz w:val="28"/>
          <w:szCs w:val="28"/>
          <w:u w:val="single"/>
          <w:lang w:val="ro-RO"/>
        </w:rPr>
        <w:t>art. 48</w:t>
      </w:r>
      <w:r>
        <w:rPr>
          <w:rFonts w:ascii="Times New Roman" w:hAnsi="Times New Roman" w:cs="Times New Roman"/>
          <w:sz w:val="28"/>
          <w:szCs w:val="28"/>
          <w:lang w:val="ro-RO"/>
        </w:rPr>
        <w:t xml:space="preserve"> alin. (1) din Legea nr. 95/2006 privind reforma în domeniul sănătăţii, cu modificările şi completările ulterioare, precum şi </w:t>
      </w:r>
      <w:r>
        <w:rPr>
          <w:rFonts w:ascii="Times New Roman" w:hAnsi="Times New Roman" w:cs="Times New Roman"/>
          <w:color w:val="008000"/>
          <w:sz w:val="28"/>
          <w:szCs w:val="28"/>
          <w:u w:val="single"/>
          <w:lang w:val="ro-RO"/>
        </w:rPr>
        <w:t>Hotărârea Guvernului nr. 1.388/2010</w:t>
      </w:r>
      <w:r>
        <w:rPr>
          <w:rFonts w:ascii="Times New Roman" w:hAnsi="Times New Roman" w:cs="Times New Roman"/>
          <w:sz w:val="28"/>
          <w:szCs w:val="28"/>
          <w:lang w:val="ro-RO"/>
        </w:rPr>
        <w:t xml:space="preserve"> privind aprobarea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temeiul </w:t>
      </w:r>
      <w:r>
        <w:rPr>
          <w:rFonts w:ascii="Times New Roman" w:hAnsi="Times New Roman" w:cs="Times New Roman"/>
          <w:color w:val="008000"/>
          <w:sz w:val="28"/>
          <w:szCs w:val="28"/>
          <w:u w:val="single"/>
          <w:lang w:val="ro-RO"/>
        </w:rPr>
        <w:t>art. 281</w:t>
      </w:r>
      <w:r>
        <w:rPr>
          <w:rFonts w:ascii="Times New Roman" w:hAnsi="Times New Roman" w:cs="Times New Roman"/>
          <w:sz w:val="28"/>
          <w:szCs w:val="28"/>
          <w:lang w:val="ro-RO"/>
        </w:rPr>
        <w:t xml:space="preserve"> alin. (2) din Legea nr. 95/2006, cu modificările şi completările ulterioare, al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(4) din Hotărârea Guvernului nr. 144/2010 privind organizarea şi funcţionarea Ministerului Sănătăţii, cu modificările şi completările ulterioare, şi al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alin. (5) din Statutul Casei Naţionale de Asigurări de Sănătate, aprobat prin Hotărârea Guvernului nr. 972/2006, cu modificările şi completările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ministrul sănătăţii</w:t>
      </w:r>
      <w:r>
        <w:rPr>
          <w:rFonts w:ascii="Times New Roman" w:hAnsi="Times New Roman" w:cs="Times New Roman"/>
          <w:sz w:val="28"/>
          <w:szCs w:val="28"/>
          <w:lang w:val="ro-RO"/>
        </w:rPr>
        <w:t xml:space="preserve"> şi </w:t>
      </w:r>
      <w:r>
        <w:rPr>
          <w:rFonts w:ascii="Times New Roman" w:hAnsi="Times New Roman" w:cs="Times New Roman"/>
          <w:b/>
          <w:bCs/>
          <w:sz w:val="28"/>
          <w:szCs w:val="28"/>
          <w:lang w:val="ro-RO"/>
        </w:rPr>
        <w:t>preşedintele Casei Naţionale de Asigurări de Sănătate</w:t>
      </w:r>
      <w:r>
        <w:rPr>
          <w:rFonts w:ascii="Times New Roman" w:hAnsi="Times New Roman" w:cs="Times New Roman"/>
          <w:sz w:val="28"/>
          <w:szCs w:val="28"/>
          <w:lang w:val="ro-RO"/>
        </w:rPr>
        <w:t xml:space="preserve"> emit următorul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aprobă Normele tehnice de realizare a programelor naţionale de sănătate pentru anii 2011 şi 2012, prevăzute în </w:t>
      </w:r>
      <w:r>
        <w:rPr>
          <w:rFonts w:ascii="Times New Roman" w:hAnsi="Times New Roman" w:cs="Times New Roman"/>
          <w:color w:val="008000"/>
          <w:sz w:val="28"/>
          <w:szCs w:val="28"/>
          <w:u w:val="single"/>
          <w:lang w:val="ro-RO"/>
        </w:rPr>
        <w:t>anexa</w:t>
      </w:r>
      <w:r>
        <w:rPr>
          <w:rFonts w:ascii="Times New Roman" w:hAnsi="Times New Roman" w:cs="Times New Roman"/>
          <w:sz w:val="28"/>
          <w:szCs w:val="28"/>
          <w:lang w:val="ro-RO"/>
        </w:rPr>
        <w:t xml:space="preserve"> care face parte integrantă din prezentul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ordin se aplică începând cu luna ianuarie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Direcţiile de specialitate din Ministerul Sănătăţii, Casa Naţională de Asigurări de Sănătate, direcţiile de sănătate publică, casele de asigurări de sănătate, furnizorii de servicii medicale, farmaciile cu circuit deschis care derulează programe de sănătate, precum şi instituţiile publice nominalizate vor duce la îndeplinire prevederile prezentului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ordin se publică în Monitorul Oficial al României, Partea 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ANEXA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NORMELE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PROGRAME NAŢIONALE DE SĂNĂTATE DE EVALUARE, PROFILACTICE ŞI CU SCOP CURATIV, FINANŢATE DIN BUGETUL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CADRUL GENERAL DE REALIZARE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anii 2011 şi 2012, potrivit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privind aprobarea programelor naţionale de sănătate pentru anii 2011 şi 2012, se derulează următoarele programe de sănătate finanţate din bugetul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Programele naţionale privind bolile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Programul naţional de imunizare;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Programul naţional de supraveghere şi control al bolilor transmisibile (boli transmisibile prioritare, infecţie HIV, tuberculoză, infecţii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Subprogramul de supraveghere şi control al bolilor transmisibile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Subprogramul de supraveghere şi control al infecţiei HIV;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Subprogramul de supraveghere şi control al tuberculozei;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Subprogramul de supraveghere şi control al bolilor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Programul naţional de supraveghere şi control al infecţiilor nosocomiale şi monitorizare a utilizării antibioticelor şi a antibioticorezistenţei;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Programul naţional de monitorizare a factorilor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Subprogramul privind protejarea sănătăţii publice prin prevenirea îmbolnăvirilor asociate factorilor de risc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Subprogramul privind protejarea sănătăţii publice prin prevenirea îmbolnăvirilor asociate factorilor de risc alimentari şi de nutriţie;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Programul naţional de hematologie şi securitate transfuzională;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Programele naţionale privind bolile netransmisibile;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Programul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Subprogramul de tratament al pacienţilor cu afecţiuni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Subprogramul de tratament invaziv al infarctului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Subprogramul de profilaxie a cancerului de col uterin prin vaccinarea HPV (se derulează numai în anul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Subprogramul de screening pentru depistarea precoce activă a cancerului de col uterin;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Subprogramul de screening pentru depistarea precoce activă a cancerului mamar;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2.4. Subprogramul de screening pentru depistarea precoce activă a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2.6.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Programul naţional de sănătate mintală: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3.1. Subprogramul de profilaxie în patologia psihiatrică şi psihosocială;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3.2. Subprogramul de prevenire şi tratament ale toxicodependenţelor;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5.1. Subprogramul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5.2. Subprogramul de transplant de celule stem hematopoietice periferice şi centrale;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5.3. Subprogramul de fertilizare in vitro şi embriotransfer;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Programul naţional de diagnostic şi tratament cu ajutorul aparaturii de înaltă performanţă: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6.1. Subprogramul de tratament chirurgical al unor afecţiuni complexe prin chirurgie minimum invazivă asistată robotic;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6.2. Subprogramul de radiologie intervenţională;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6.3. Subprogramul de utilizare a suturilor mecanice în chirurgia generală;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6.4. Subprogram de utilizare a plaselor sintetice în chirurgia parietală abdominală deschisă şi laparoscopică;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6.5. Subprogramul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Programul naţional de boli endocrine;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Programul naţional de diagnostic şi tratament al sepsisului sever (în anul 2011 se asigură fonduri numai pentru stingerea obligaţiilor de plată neachitate până la data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Programul naţional de urgenţă prespitalicească;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Program naţional de monitorizare activă a bolnavilor cu dizabilităţi de ambulaţie (copii şi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Programul naţional de evaluare şi promovare a sănătăţii şi educaţie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Subprogramul de promovare a unui stil de viaţă sănătos;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Subprogramul de prevenire şi combatere a consumului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Subprogramul de supraveghere a stării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Programul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Subprogramul pentru ameliorarea stării de nutriţie a gravidei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Subprogramul de sănătate a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Subprogramul de sănătate a femeii;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Subprogramul de monitorizare şi evaluare a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Programul naţional de tratament în străinătate;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VIII. Programul pentru compensarea cu 90% a preţului de referinţă al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Resursele financiare pentru finanţarea programelor naţionale de sănătate prevăzute la </w:t>
      </w:r>
      <w:r>
        <w:rPr>
          <w:rFonts w:ascii="Times New Roman" w:hAnsi="Times New Roman" w:cs="Times New Roman"/>
          <w:color w:val="008000"/>
          <w:sz w:val="28"/>
          <w:szCs w:val="28"/>
          <w:u w:val="single"/>
          <w:lang w:val="ro-RO"/>
        </w:rPr>
        <w:t>art. 1</w:t>
      </w:r>
      <w:r>
        <w:rPr>
          <w:rFonts w:ascii="Times New Roman" w:hAnsi="Times New Roman" w:cs="Times New Roman"/>
          <w:sz w:val="28"/>
          <w:szCs w:val="28"/>
          <w:lang w:val="ro-RO"/>
        </w:rPr>
        <w:t xml:space="preserve"> provin de la bugetul de stat şi din veniturile proprii ale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Programele naţionale de sănătate prevăzute la </w:t>
      </w:r>
      <w:r>
        <w:rPr>
          <w:rFonts w:ascii="Times New Roman" w:hAnsi="Times New Roman" w:cs="Times New Roman"/>
          <w:color w:val="008000"/>
          <w:sz w:val="28"/>
          <w:szCs w:val="28"/>
          <w:u w:val="single"/>
          <w:lang w:val="ro-RO"/>
        </w:rPr>
        <w:t>art. 1</w:t>
      </w:r>
      <w:r>
        <w:rPr>
          <w:rFonts w:ascii="Times New Roman" w:hAnsi="Times New Roman" w:cs="Times New Roman"/>
          <w:sz w:val="28"/>
          <w:szCs w:val="28"/>
          <w:lang w:val="ro-RO"/>
        </w:rPr>
        <w:t xml:space="preserve"> sunt elaborate şi derulate în mod distinct sau în comun de către Ministerul Sănătăţii şi Casa Naţională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Programele naţionale, respectiv subprogramele de sănătate care sunt derulate în comun de către Ministerul Sănătăţii şi Casa Naţională de Asigurări de Sănătate şi care sunt finanţate din fondurile transferate din bugetul Ministerului Sănătăţii în bugetul Fondului naţional unic de asigurări sociale de sănătate sunt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Subprogramul de screening pentru depistarea precoce activă a cancerului de col uterin;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Subprogramul de screening pentru depistarea precoce activă a cancerului mamar;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Subprogramul de screening pentru depistarea precoce activă a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a.5)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Subprogramul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Programul naţional de diagnostic şi tratament cu ajutorul aparaturii de înaltă performanţă - Subprogramul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Programul pentru compensarea cu 90% a preţului de referinţă al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Pentru stingerea obligaţiilor de plată neachitate până la data 31 decembrie se alocă fonduri, prin transferuri din bugetul Ministerului Sănătăţii în bugetul Fondului naţional unic de asigurări sociale de sănătate, pentru următoarele programe, respectiv subprograme naţionale de sănătate,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Subprogramul de tratament al bolnavilor cu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Programul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Subprogramul de tratament al pacienţilor cu afecţiuni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Subprogramul de tratament invaziv al infarctului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e.1) Subprogramul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Programul naţional de diagnostic şi tratament cu ajutorul aparaturii de înaltă performanţă: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f.1) Subprogramul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Programul naţional de diagnostic şi tratament al sepsisului sever.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Programele naţionale de sănătate sunt coordonate la nivel naţional de către structurile de specialitate din cadrul Ministerului Sănătăţii sau, după caz, de către unităţi din subordinea acestuia prevăzute în </w:t>
      </w:r>
      <w:r>
        <w:rPr>
          <w:rFonts w:ascii="Times New Roman" w:hAnsi="Times New Roman" w:cs="Times New Roman"/>
          <w:color w:val="008000"/>
          <w:sz w:val="28"/>
          <w:szCs w:val="28"/>
          <w:u w:val="single"/>
          <w:lang w:val="ro-RO"/>
        </w:rPr>
        <w:t>Capitolul III</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Implementarea şi monitorizarea programelor naţionale de sănătate finanţate din bugetul Ministerului Sănătăţii se realizează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 către coordonatorii naţionali sau regionali din cadrul unităţilor din subordinea Ministerului Sănătăţii prevăzuţi în </w:t>
      </w:r>
      <w:r>
        <w:rPr>
          <w:rFonts w:ascii="Times New Roman" w:hAnsi="Times New Roman" w:cs="Times New Roman"/>
          <w:color w:val="008000"/>
          <w:sz w:val="28"/>
          <w:szCs w:val="28"/>
          <w:u w:val="single"/>
          <w:lang w:val="ro-RO"/>
        </w:rPr>
        <w:t>Capitolul III</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 către coordonatorii tehnici locali din cadrul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Programele naţionale de sănătate se derulează, după caz, prin următoarele unităţi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unităţi sanitare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unităţi sanitare private;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instituţii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furnizori de servicii medicale aflaţi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farmacii cu circuit deschis;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alte instituţii şi organizaţii guvernamentale şi neguvernamentale,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Listele unităţilor de specialitate prin care se derulează programele naţionale de sănătate finanţate din bugetul Ministerului Sănătăţii sunt prevăzute în </w:t>
      </w:r>
      <w:r>
        <w:rPr>
          <w:rFonts w:ascii="Times New Roman" w:hAnsi="Times New Roman" w:cs="Times New Roman"/>
          <w:color w:val="008000"/>
          <w:sz w:val="28"/>
          <w:szCs w:val="28"/>
          <w:u w:val="single"/>
          <w:lang w:val="ro-RO"/>
        </w:rPr>
        <w:t>Capitolul III</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Instituţiile şi unităţile sanitare publice care derulează programe naţionale de sănătate au obligaţia gestionării eficiente a mijloacelor materiale şi băneşti şi a organizării evidenţei contabile a cheltuielilor pentru fiecare program sau subprogram, pe subdiviziunile clasificaţiei bugetare, precum şi a organizării evidenţei nominale, pe bază de cod numeric personal, a beneficiarilor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Furnizorii privaţi de servicii medicale, medicamente şi dispozitive medicale care derulează programe naţionale de sănătate au obligaţia gestionării eficiente a mijloacelor materiale şi băneşti şi a organizării evidenţei contabile a cheltuielilor pentru fiecare program sau subprogram, pe subdiviziunile clasificaţiei bugetare, precum şi a organizării evidenţei nominale, pe bază de cod numeric personal, a beneficiarilor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Programele naţionale de sănătate, respectiv subprogramele se finanţează de la bugetul de stat şi din veniturile proprii ale Ministerului Sănătăţii de la titlurile bugetare 20 "Bunuri şi servicii" şi 51 "Transferuri între unităţi ale administraţiei publice", prevăzute în Clasificaţia indicatorilor privind finanţele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programele şi subprogramele de sănătate prevăzute la </w:t>
      </w:r>
      <w:r>
        <w:rPr>
          <w:rFonts w:ascii="Times New Roman" w:hAnsi="Times New Roman" w:cs="Times New Roman"/>
          <w:color w:val="008000"/>
          <w:sz w:val="28"/>
          <w:szCs w:val="28"/>
          <w:u w:val="single"/>
          <w:lang w:val="ro-RO"/>
        </w:rPr>
        <w:t>art. 4</w:t>
      </w:r>
      <w:r>
        <w:rPr>
          <w:rFonts w:ascii="Times New Roman" w:hAnsi="Times New Roman" w:cs="Times New Roman"/>
          <w:sz w:val="28"/>
          <w:szCs w:val="28"/>
          <w:lang w:val="ro-RO"/>
        </w:rPr>
        <w:t xml:space="preserve"> alin. (1), Ministerul Sănătăţii transferă lunar către bugetul Fondului naţional unic de asigurări sociale de sănătate sumele necesare pentru derularea acestora în limita fondurilor aprobate prin </w:t>
      </w:r>
      <w:r>
        <w:rPr>
          <w:rFonts w:ascii="Times New Roman" w:hAnsi="Times New Roman" w:cs="Times New Roman"/>
          <w:color w:val="008000"/>
          <w:sz w:val="28"/>
          <w:szCs w:val="28"/>
          <w:u w:val="single"/>
          <w:lang w:val="ro-RO"/>
        </w:rPr>
        <w:t>Legea</w:t>
      </w:r>
      <w:r>
        <w:rPr>
          <w:rFonts w:ascii="Times New Roman" w:hAnsi="Times New Roman" w:cs="Times New Roman"/>
          <w:sz w:val="28"/>
          <w:szCs w:val="28"/>
          <w:lang w:val="ro-RO"/>
        </w:rPr>
        <w:t xml:space="preserve"> bugetului de stat nr. 286/2010, la solicitarea fundamentată a Casei Naţionale de Asigurări de Sănătate, în condiţiile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Finanţarea programelor şi subprogramelor de sănătate din bugetul Ministerului Sănătăţii se face lunar, pe total titlu, pe baza cererilor fundamentate ale ordonatorilor de credite secundari şi terţiari, însoţite de documentele justificative ale acestora, în raport 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gradul de utilizare a fondurilor puse la dispoziţie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disponibilul din cont rămas neutilizat;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indicatorii fizici realizaţi în perioada anterioară;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bugetul aprobat cu această destinaţie;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raportarea, în conformitate cu prevederile legale în vigoare, a datelor în registrul bolnavilor specific programului derulat, acolo unde acesta există.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Cererile de finanţare fundamentate ale ordonatorilor de credite, detaliate pe tipuri de cheltuieli, se transmit spre avizare Serviciului pentru programe de sănătate, pe suport de hârtie şi, după caz, în format electronic, până cel târziu în data de 10 a lunii pentru care se face finanţarea, conform machetelor prevăzute în </w:t>
      </w:r>
      <w:r>
        <w:rPr>
          <w:rFonts w:ascii="Times New Roman" w:hAnsi="Times New Roman" w:cs="Times New Roman"/>
          <w:color w:val="008000"/>
          <w:sz w:val="28"/>
          <w:szCs w:val="28"/>
          <w:u w:val="single"/>
          <w:lang w:val="ro-RO"/>
        </w:rPr>
        <w:t>anexa nr. 1</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Cererile de finanţare transmise de către ordonatorii de credite după termenul stabilit în prezentul ordin nu sunt avizate, iar sumele solicitate în cererea de finanţare se finanţează în luna următoare celei pentru care a fost transmisă solicitarea.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urma evaluărilor trimestriale ale indicatorilor specifici şi în funcţie de realizarea obiectivelor şi activităţilor propuse se stabileşte şi modul de alocare a resurselor rămase neutilizate.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Sumele alocate pentru programele naţionale de sănătate sunt cuprinse în bugetele de venituri şi cheltuieli ale Institutului Naţional de Sănătate Publică, direcţiilor de sănătate publică, respectiv ale unităţilor sanitare publice, se aprobă odată cu acestea şi se utilizează potrivit destinaţiilor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Sumele alocate pentru programele naţionale de sănătate sunt cuprinse în veniturile furnizorilor de servicii medicale, medicamente şi dispozitive medicale prin care acestea se derulează şi se utilizează potrivit destinaţiilor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realizarea activităţilor specifice programelor naţionale de sănătate din fondurile alocate la titlul 20 "Bunuri şi servicii" unităţile de specialitate pot finanţa, în principal, următoarele categorii de cheltuieli: medicamente şi materiale sanitare, inclusiv reactivi şi dezinfectanţi, vaccinuri, bunuri de natura obiectelor de inventar, materiale de laborator, tichete de masă pentru donatorii de sânge, precum şi alte cheltuielile specifice prevăzute în cadrul programelor naţionale de sănătate, de natura bunurilor şi serviciilor.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Din fondurile alocate la titlul 20 "Bunuri şi servicii" unităţile de specialitate nu pot finanţa cheltuieli de natura utilităţilor.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Din fondurile alocate la titlul 20 "Bunuri şi servicii" direcţiile de sănătate publică încheie contracte pentru derularea programelor naţionale de sănătate, conform modelului prevăzut în </w:t>
      </w:r>
      <w:r>
        <w:rPr>
          <w:rFonts w:ascii="Times New Roman" w:hAnsi="Times New Roman" w:cs="Times New Roman"/>
          <w:color w:val="008000"/>
          <w:sz w:val="28"/>
          <w:szCs w:val="28"/>
          <w:u w:val="single"/>
          <w:lang w:val="ro-RO"/>
        </w:rPr>
        <w:t>anexa nr. 2</w:t>
      </w:r>
      <w:r>
        <w:rPr>
          <w:rFonts w:ascii="Times New Roman" w:hAnsi="Times New Roman" w:cs="Times New Roman"/>
          <w:sz w:val="28"/>
          <w:szCs w:val="28"/>
          <w:lang w:val="ro-RO"/>
        </w:rPr>
        <w:t>, 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unităţi sanitare din subordinea ministerelor şi instituţiilor cu reţea sanitară proprie, definite conform prevederilor </w:t>
      </w:r>
      <w:r>
        <w:rPr>
          <w:rFonts w:ascii="Times New Roman" w:hAnsi="Times New Roman" w:cs="Times New Roman"/>
          <w:color w:val="008000"/>
          <w:sz w:val="28"/>
          <w:szCs w:val="28"/>
          <w:u w:val="single"/>
          <w:lang w:val="ro-RO"/>
        </w:rPr>
        <w:t>art. 4</w:t>
      </w:r>
      <w:r>
        <w:rPr>
          <w:rFonts w:ascii="Times New Roman" w:hAnsi="Times New Roman" w:cs="Times New Roman"/>
          <w:sz w:val="28"/>
          <w:szCs w:val="28"/>
          <w:lang w:val="ro-RO"/>
        </w:rPr>
        <w:t xml:space="preserve"> alin. (2) din Legea nr. 95/2006 privind reforma în domeniul sănătăţii, cu modificările şi completările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private;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autorităţile administraţiei publice locale pentru structurile al căror management a fost preluat de către acestea.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Contractele încheiate conform prevederilor alin. (3) reprezintă acţiuni multianuale, sunt de natură civilă şi au valabilitate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baza contractelor încheiate conform prevederilor alin. (3) direcţiile de sănătate publică decontează cheltuieli de natura bunurilor şi serviciilor contractate pentru desfăşurarea activităţilor prevăzute în programele naţionale de sănătate, precum şi cheltuieli de natura cheltuielilor de personal pentru personalul care desfăşoară activităţi în cadrul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Direcţiile de sănătate publică decontează contravaloarea bunurilor şi serviciilor acordate pentru desfăşurarea activităţilor prevăzute în programele naţionale de sănătate în limita sumelor disponibile cu această destinaţie, în ordine cronologică,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 termen de maximum 90 de zile calendaristice de la data depunerii documentelor justificative pentru bunurile şi serviciile realizate conform contractelor încheiate;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termen de maximum 30 de zile calendaristice de la data depunerii documentelor justificative pentru sumele necesare efectuării plăţilor pentru drepturile salariale aferente personalului care desfăşoară activităţi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Din fondurile alocate la titlul 51 "Transferuri între unităţi ale administraţiei publice" unităţile sanitare care derulează programe de sănătate pot finanţa următoarele categorii de cheltuieli: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de personal aferente personalului ce urmează a fi încadrat cu contract individual de muncă, încheiat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cheltuieli pentru bunurile şi serviciile aferente desfăşurării activităţilor prevăzute în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cheltuieli de deplasare pentru realizarea activităţilor prevăzute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realizarea atribuţiilor şi activităţilor prevăzute în cadrul programelor naţionale de sănătate, unităţile de specialitate care derulează programe naţionale de sănătate în condiţiile legii pot încheia contracte/convenţii civile cu medici, asistenţi medicali şi alte categorii de personal, după caz, precum şi cu persoane juridice.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Contractele/convenţiile civile încheiate de către unităţile de specialitate reprezintă acţiuni multianuale, sunt de natură civilă şi se încheie pentru toată perioada de derulare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Sumele necesare pentru încheierea contracte/convenţii civile prevăzute la alin. (1) sunt cuprinse în fondurile alocate programelor naţionale de sănătate respective, la titlul 20 "Bunuri şi servicii" sau la titlul 51 "Transferuri între unităţi ale administraţiei publice",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pentru care se utilizează personalul prevăzut la </w:t>
      </w:r>
      <w:r>
        <w:rPr>
          <w:rFonts w:ascii="Times New Roman" w:hAnsi="Times New Roman" w:cs="Times New Roman"/>
          <w:color w:val="008000"/>
          <w:sz w:val="28"/>
          <w:szCs w:val="28"/>
          <w:u w:val="single"/>
          <w:lang w:val="ro-RO"/>
        </w:rPr>
        <w:t>art. 12</w:t>
      </w:r>
      <w:r>
        <w:rPr>
          <w:rFonts w:ascii="Times New Roman" w:hAnsi="Times New Roman" w:cs="Times New Roman"/>
          <w:sz w:val="28"/>
          <w:szCs w:val="28"/>
          <w:lang w:val="ro-RO"/>
        </w:rPr>
        <w:t xml:space="preserve"> - 14 sunt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coordonarea, implementarea şi monitorizarea programelor, subprogramelor şi obiectivelor;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educaţia pentru sănătate pe grupe de populaţie cu risc de îmbolnăvire;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servicii de consiliere acordate de consilierii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efectuarea screeningului pentru grupele de populaţie incluse în program sau subprogram,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instruirea şi formarea personalului;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informarea, educarea şi acordarea de consultaţii în probleme specifice privind promovarea unui comportament sănătos;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realizarea lucrărilor legate de sistemul informaţional utilizat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coordonarea centrelor de consiliere pentru renunţarea la fumat;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logistica aprovizionării şi distribuirii contraceptivelor prin reţeaua de asistenţă medicală spitalicească şi ambulatorie, primară sau direct către grupuri vulnerabile de populaţie;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coordonarea activităţii de transplant de organe şi ţesuturi, menţinerea în condiţii fiziologice a donatorilor aflaţi în moarte cerebrală;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coordonarea activităţii reţelei de TBC;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managementul registrelor naţionale ale bolnavilor cronici;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alte activităţi cuprinse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sumele alocate instituţiilor şi unităţilor sanitare care derulează programe naţionale de sănătate nu se pot efectua cheltuieli de capital.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organizează proceduri de achiziţie la nivel naţional pentru achiziţionarea 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vaccinuri şi materiale sanitare, din sumele prevăzute în Programul naţional de imunizări, pentru realizarea imunizărilor conform Calendarului naţional de vaccinare;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teste de diagnostic rapide şi ELISA necesare pentru depistarea persoanelor infectate HIV, din fondurile alocate Programului naţional de boli transmisibile (infecţie HIV, tuberculoză, infecţii cu transmitere sexuală şi alte boli transmisibile prioritare), subprogramul de supraveghere şi control al infecţiei HIV;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contraceptive acordate în cadrul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medicamente, materiale sanitare, dispozitive medicale şi altele asemenea din fondurile alocate unor programe naţionale de sănătate, altele decât cele prevăzute la lit. a) - c),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Urmare finalizării procedurilor de achiziţie organizate de Ministerul Sănătăţii, contractele de furnizare de produse se încheie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între Ministerul Sănătăţii şi furnizorii adjudecaţi - pentru achiziţiile de produse prevăzute la alin. (1) lit. a) - 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între direcţiile de sănătate publică sau, după caz, unităţile sanitare din subordinea Ministerului Sănătăţii nominalizate în documentaţia de atribuire a achiziţiei şi furnizorii adjudecaţi - pentru achiziţiile de produse prevăzute la alin. (1) lit. 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realizarea obiectivelor şi activităţilor cuprinse în programele naţionale de sănătate finanţate de la bugetul de stat şi/sau din veniturile proprii ale Ministerului Sănătăţii pentru care se organizează achiziţii publice la nivel naţional, unităţile sanitare din reţeaua Ministerului Sănătăţii, unităţile sanitare din reţeaua administraţiei publice locale precum şi unităţile sanitare din subordinea ministerelor cu reţea sanitară proprie pot beneficia de produsele achiziţionate la nivel naţional în baza contractelor încheiate cu direcţiile de sănătate publică, transferate în condiţiile actelor normative în vigoare, pe bază de procese-verbale de predare-primire.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Pentru realizarea obiectivelor şi activităţilor cuprinse în cadrul Programului naţional de imunizare şi Programului naţional de sănătate a femeii şi copilului finanţate de la bugetul de stat şi/sau din veniturile proprii ale Ministerului Sănătăţii pentru care se organizează achiziţii publice la nivel naţional, direcţiile de sănătate publică încheie contracte cu furnizorii de servicii din asistenţa medicală primară, aflaţi în relaţie contractuală cu casele de asigurări de sănătate sau, după caz, cu autorităţile administraţiei publice locale pentru medicii care deservesc unităţile de învăţământ în baza cărora pot primi produsele achiziţionate.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Modelul contractelor prevăzute la alin. (3) şi (4) se aprobă prin ordin al Ministrului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realizarea obiectivelor şi activităţilor cuprinse în programele naţionale de sănătate pentru care Ministerul Sănătăţii nu organizează licitaţii naţionale, achiziţia </w:t>
      </w:r>
      <w:r>
        <w:rPr>
          <w:rFonts w:ascii="Times New Roman" w:hAnsi="Times New Roman" w:cs="Times New Roman"/>
          <w:sz w:val="28"/>
          <w:szCs w:val="28"/>
          <w:lang w:val="ro-RO"/>
        </w:rPr>
        <w:lastRenderedPageBreak/>
        <w:t>bunurilor, produselor specifice, serviciilor se realizează la nivel local, în condiţiile legii, de către instituţiile şi unităţile sanitare prin care acestea se derulează.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poate încheia contracte cu unităţile din coordonarea sau aflate sub autoritatea sa, în condiţiile prevăzute de legislaţia din domeniul achiziţiilor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Contractele prevăzute la alin. (1), încheiate între Ministerul Sănătăţii şi unităţile din coordonarea sau aflate sub autoritatea sa, precum şi contractele încheiate pentru produsele şi serviciile necesare realizării obiectivelor şi activităţilor cuprinse în unele programe naţionale de sănătate pentru care Ministerul Sănătăţii organizează licitaţii la nivel naţional sunt atribuite de compartimentul intern specializat în domeniul achiziţiilor publice. Monitorizarea şi derularea contractelor se realizează de către structurile de specialitate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Pentru realizarea unor obiective şi activităţi cuprinse în programele naţionale de sănătate, Ministerul Sănătăţii încheie contracte de servicii pentru depozitarea, conservarea şi eliberarea produselor achiziţionate la nivel naţional, a produselor primite ca donaţie/sponsorizare, precum şi pentru incinerarea produselor cu termene de valabilitate expirate, prin negociere cu Compania Naţională "Unifarm" - S.A., cu respectarea obiectului de activitate al acesteia prevăzut în </w:t>
      </w:r>
      <w:r>
        <w:rPr>
          <w:rFonts w:ascii="Times New Roman" w:hAnsi="Times New Roman" w:cs="Times New Roman"/>
          <w:i/>
          <w:iCs/>
          <w:color w:val="008000"/>
          <w:sz w:val="28"/>
          <w:szCs w:val="28"/>
          <w:u w:val="single"/>
          <w:lang w:val="ro-RO"/>
        </w:rPr>
        <w:t>statutul</w:t>
      </w:r>
      <w:r>
        <w:rPr>
          <w:rFonts w:ascii="Times New Roman" w:hAnsi="Times New Roman" w:cs="Times New Roman"/>
          <w:i/>
          <w:iCs/>
          <w:sz w:val="28"/>
          <w:szCs w:val="28"/>
          <w:lang w:val="ro-RO"/>
        </w:rPr>
        <w:t xml:space="preserve"> aprobat prin Hotărârea Guvernului nr. 892/1998 privind înfiinţarea Companiei Naţionale "UNIFARM" - S.A.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realizării programelor naţionale de sănătate, structurile de specialitate din Ministerul Sănătăţii au următoarele atribuţii: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Serviciul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propune spre aprobare ministrului sănătăţii domeniile prioritare de acţiune în structurarea programelor naţionale de sănătate pentru anul 2013;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evaluează şi fundamentează anual necesarul de resurse financiare în raport cu obiectivele şi activităţile propuse pentru programele de sănătate, pe baza indicatorilor realizaţi în anul precedent, precum şi a propunerilor formulate de către direcţiile de specialitate din cadrul Ministerului Sănătăţii, direcţiile de sănătate publică, coordonatorii tehnici naţionali sau comisiile de specialitate ale Ministerului Sănătăţii,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elaborează structura programelor şi subprogramelor de sănătate, în colaborare cu direcţiile de specialitate din Ministerul Sănătăţii şi Casa Naţională de Asigurări de Sănătate, pe baza propunerilor coordonatorilor tehnici naţionali şi ale comisiilor de specialitate ale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propune spre aprobare ministrului sănătăţii alocarea fondurilor pe programe, subprograme şi obiective, precum şi repartiţia fondurilor pe judeţe şi unităţi sanitare, pe baza propunerilor direcţiilor de specialitate din cadrul Ministerului Sănătăţii, coordonatorilor tehnici naţionali sau a comisiilor de specialitate ale Ministerului Sănătăţii,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propune spre aprobare ministrului sănătăţii alocarea pe programe, subprograme naţionale de sănătate, în completarea fondurilor alocate iniţial, a cotei de rezervă de 5% din totalul fondurilor reţinute în condiţiile prevăzute la </w:t>
      </w:r>
      <w:r>
        <w:rPr>
          <w:rFonts w:ascii="Times New Roman" w:hAnsi="Times New Roman" w:cs="Times New Roman"/>
          <w:i/>
          <w:iCs/>
          <w:color w:val="008000"/>
          <w:sz w:val="28"/>
          <w:szCs w:val="28"/>
          <w:u w:val="single"/>
          <w:lang w:val="ro-RO"/>
        </w:rPr>
        <w:t>art. 3</w:t>
      </w:r>
      <w:r>
        <w:rPr>
          <w:rFonts w:ascii="Times New Roman" w:hAnsi="Times New Roman" w:cs="Times New Roman"/>
          <w:i/>
          <w:iCs/>
          <w:sz w:val="28"/>
          <w:szCs w:val="28"/>
          <w:lang w:val="ro-RO"/>
        </w:rPr>
        <w:t xml:space="preserve"> alin. (4) din Hotărârea Guvernului nr. 1.388/2010, cu modificările ulterioare, pe baza propunerilor fundamentate ale direcţiilor de specialitate din cadrul Ministerului Sănătăţii, Casei Naţionale de Asigurări de Sănătate sau, după caz, ale coordonatorilor naţionali, avizate de către direcţiile de specialitate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evaluează trimestrial şi anual realizarea obiectivelor programelor naţionale de sănătate şi face propuneri pentru îmbunătăţirea acestora în scopul îndeplinirii obiectivelor aprobate;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comunică direcţiilor de sănătate publică şi unităţilor sanitare care derulează programe naţionale de sănătate sumele repartizate, precum şi activităţile pentru care se utilizează;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avizează solicitările de finanţare lunară ale direcţiilor de sănătate publică judeţene şi a municipiului Bucureşti, precum şi ale celorlalte instituţii care derulează programele naţionale de sănătate, realizează centralizarea acestora şi o înaintează către Direcţia generală economică pentru întocmirea cererilor de deschideri de credite;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primeşte de la Casa Naţională de Asigurări de Sănătate solicitarea lunară de finanţare şi o înaintează către Direcţia generală economică pentru întocmirea cererii de deschidere de credite;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transmite către Institutul Naţional de Sănătate Publică - Centrul Naţional de Statistică şi Informatică în Sănătate Publică, în vederea centralizării, indicatorii specifici programelor naţionale de sănătate raportaţi în condiţiile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monitorizează şi analizează trimestrial, anual şi ori de câte ori este necesar, realizarea indicatorilor specifici fiecărui program şi subprogram de sănătate, evaluează gradul de îndeplinire a obiectivelor şi dispune măsurile ce se impun în situaţia unor disfuncţionalităţi în utilizarea fondurilor aferente,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comunică Serviciului de achiziţii publice necesităţile şi priorităţile în domeniul programelor naţionale de sănătate în vederea întocmirii de către acesta a programului anual al achiziţiilor publice,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 analizează modul de derulare a programelor naţionale de sănătate de evaluare, profilactice şi cu scop curativ finanţat din bugetul Fondului naţional unic de asigurări sociale de sănătate, pe baza indicatorilor specifici, datelor şi analizelor trimestriale transmise de Casa Naţională de Asigurări de Sănătate, în termen de maximum 30 de zile de la data încheierii trimestrului.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Direcţia generală economică din Ministerul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elaborează proiectul bugetului Ministerului Sănătăţii pentru anul 2012 şi 2013 în care sunt cuprinse sumele aferente programelor naţionale de sănătate, pe baza propunerilor şi fundamentărilor prezentate de structurile de specialitate din Ministerul Sănătăţii cu atribuţii în elaborarea şi coordonarea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comunică Serviciului pentru programe de sănătate, în termen de maxim 3 zile lucrătoare de la aprobare, fondurile bugetare aprobate, pe surse de finanţare, în vederea repartizării acestora pe programe, pe judeţe şi pe instituţii/unităţi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elaborează şi supune spre aprobare conducerii ministerului filele de buget, pe surse de finanţare şi pe programe naţionale de sănătate şi le comunică direcţiilor de sănătate publică teritoriale, instituţiilor publice finanţate integral de la bugetul de stat şi unităţilor sanitare subordonate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primeşte lunar solicitările de finanţare ale instituţiilor şi unităţilor sanitare cuprinse în program, centralizate de Serviciul pentru programe de sănătate şi efectuează deschiderile de credite necesare pentru finanţarea programelor naţionale de sănătate, pe judeţe, instituţii şi unităţi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comunică lunar Serviciului pentru programe de sănătate situaţia deschiderilor de credite bugetare, pe fiecare program/subprogram de sănătate, pe surse de finanţare, pe judeţe, pe instituţii publice şi unităţi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analizează trimestrial modul de execuţie al bugetului aprobat pentru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finanţează acţiunile cuprinse în programele naţionale de sănătate derulate în comun, finanţate prin transferuri din bugetul Ministerului Sănătăţii în bugetul Fondului Naţional Unic de Asigurări Sociale de Sănătate, pe baza solicitării lunare transmisă de Casa Naţională de Asigurări de Sănătate, Serviciului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solicită trimestrial şi anual Casei Naţionale de Asigurări de Sănătate execuţia fondurilor alocate prin transferuri din bugetul Ministerului Sănătăţii în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efectuează repartizarea creditelor bugetare aprobate pe unităţi subordonate, precum şi modificarea acestora pe titluri de cheltuieli şi programe naţionale de sănătate prin virări de credite, potrivit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centralizează şi analizează lunar necesarul de credite pe titluri de cheltuieli şi programe naţionale de sănătate pentru întocmirea cererii de deschideri de credite.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Serviciul achiziţii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elaborează programul anual al achiziţiilor publice, pe baza necesităţilor şi priorităţilor comunicate de către Serviciul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elaborează sau, după caz, coordonează activităţile de elaborare a documentaţiei de atribuire ori, în cazul organizării unui concurs de soluţii, a documentaţiei de concurs;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îndeplineşte obligaţiile referitoare la publicitate, astfel cum sunt acestea prevăzute de legislaţia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aplică şi finalizează procedurile de atribuire prin încheierea contractului de achiziţie publică sau a acordului-cadru, pentru achiziţiile organizate de Ministerul Sănătăţii necesare realizării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asigură constituirea şi păstrarea dosarului achiziţiei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prin Centrul Naţional de Statistică şi Informatică în Sănătate Publică, are următoarele atribuţii principale în domeniul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transmite Serviciului pentru programe de sănătate, până la data de 15 iulie 2012, rezultatele analizelor, studiilor, anchetelor şi prognozelor efectuate necesare în vederea fundamentării domeniilor prioritare de acţiune în structurarea programelor naţionale de sănătate pentru anul 2013;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centralizează trimestrial şi anual indicatorii specifici programelor naţionale de sănătate raportaţi în condiţiile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calculează indicatorii de evaluare specifici programelor naţionale de sănătate, în condiţiile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transmite Serviciului pentru programe de sănătate, trimestrial, anual şi ori de câte ori este nevoie, indicatorii prevăzuţi în cadrul programelor naţionale de sănătate, centralizaţi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transmite coordonatorilor tehnici naţionali ai programelor naţionale de sănătate, trimestrial şi anual, indicatorii prevăzuţi în cadrul programelor naţionale de sănătate, centralizaţi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transmite Serviciului pentru programe de sănătate până la data de 1 februarie anul curent, indicatorii prevăzuţi în cadrul programelor naţionale de sănătate derulate în anul precedent, centralizaţi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organizează şi administrează baza naţională de date privind statisticile în domeniul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elaborează şi transmite Ministerului Sănătăţii rapoarte periodice cu privire la indicatorii realizaţi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Coordonatorii tehnici naţionali ai programelor naţionale de sănătate au următoarele obligaţii în vederea implementării şi monitorizării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formulează propuneri cu privire la strategia programelor naţionale de sănătate, de organizare şi desfăşurare a acestora pentru anul 2013, pe care le înaintează Serviciului pentru programe de sănătate până cel târziu la data de 15 iulie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formulează propuneri cu privire la structura programelor şi subprogramelor de sănătate, pentru anul 2013, pe care le înaintează Serviciului pentru programe de sănătate până cel târziu la data de 15 iulie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fundamentează necesarul de resurse pentru programele naţionale de sănătate propuse şi îl înaintează Serviciului pentru programe de sănătate până la data de 15 iulie a anului curent, pentru anul următor;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formulează propuneri cu privire la repartiţia fondurilor pe judeţe şi unităţi sanitare, la solicitarea Serviciului pentru programe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realizează analiza trimestrială şi anuală a indicatorilor prevăzuţi în cadrul programelor naţionale de sănătate, centralizaţi la nivel naţional şi o transmite Serviciului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informează Serviciul pentru programe de sănătate asupra problemelor şi disfuncţionalităţilor întâmpinate în derularea programelor naţionale de sănătate şi formulează propuneri de îmbunătăţire a modului de derulare 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formulează propuneri cu privire la suplimentarea fondurilor alocate programelor sau subprogramelor naţionale de sănătate din cota de rezervă de 5% din totalul fondurilor reţinute în condiţiile prevăzute la </w:t>
      </w:r>
      <w:r>
        <w:rPr>
          <w:rFonts w:ascii="Times New Roman" w:hAnsi="Times New Roman" w:cs="Times New Roman"/>
          <w:color w:val="008000"/>
          <w:sz w:val="28"/>
          <w:szCs w:val="28"/>
          <w:u w:val="single"/>
          <w:lang w:val="ro-RO"/>
        </w:rPr>
        <w:t>art. 3</w:t>
      </w:r>
      <w:r>
        <w:rPr>
          <w:rFonts w:ascii="Times New Roman" w:hAnsi="Times New Roman" w:cs="Times New Roman"/>
          <w:sz w:val="28"/>
          <w:szCs w:val="28"/>
          <w:lang w:val="ro-RO"/>
        </w:rPr>
        <w:t xml:space="preserve"> alin. (4) din H.G. nr. 1388/2010 privind aprobarea programelor naţionale de sănătate, pentru anii 2011 şi 2012, pe care le înaintează Serviciului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Direcţiile de sănătate publică, în calitate de coordonatori tehnici locali, au următoarele obligaţii în vederea implementării şi monitorizării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centralizează trimestrial (cumulat de la începutul anului) şi anual indicatorii specifici programelor naţionale de sănătate raportaţi de unităţile sanitare/instituţiile publice în condiţiile prezentului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transmit Serviciului pentru programe de sănătate, trimestrial şi anual, în primele 20 de zile după încheierea perioadei pentru care se face raportarea, indicatorii prevăzuţi în cadrul programelor naţionale de sănătate, centralizaţi în conformitate cu prevederile lit. 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monitorizează modul de derulare al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verifică organizarea evidenţei nominale a beneficiarilor programelor naţionale de sănătate derulate, pe bază de cod numeric personal de către unităţile de specialitate care derulează programe naţionale de sănătate, cu respectarea </w:t>
      </w:r>
      <w:r>
        <w:rPr>
          <w:rFonts w:ascii="Times New Roman" w:hAnsi="Times New Roman" w:cs="Times New Roman"/>
          <w:sz w:val="28"/>
          <w:szCs w:val="28"/>
          <w:lang w:val="ro-RO"/>
        </w:rPr>
        <w:lastRenderedPageBreak/>
        <w:t>prevederilor legale referitoare la protecţia persoanelor cu privire la prelucrarea datelor cu caracter personal şi libera circulaţie a acestor date;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întocmesc un raport de activitate centralizat trimestrial, respectiv anual, pe baza rapoartelor de activitate transmise de coordonatorii din unităţile sanitare/instituţiile care derulează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transmit Serviciului pentru programe de sănătate, până la sfârşitul lunii următoare celei încheierii trimestrului pentru care se face raportarea, raportul de activitate prevăzut la lit. 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raportul de activitate centralizat prevăzut la lit. e) cuprinde: stadiul realizării activităţilor prevăzute în cadrul programului, analiza comparativă a costurilor medii realizate raportat la costurile medii la nivel naţional prevăzute în prezentul ordin, probleme şi disfuncţionalităţi întâmpinate în realizarea activităţilor, propuneri de îmbunătăţire a modului de derulare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transmit Serviciului pentru programe de sănătate, până la data de 15 iulie a anului curent, fundamentarea necesarului de resurse pentru anul următor.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de specialitate care derulează programe naţionale de sănătate au următoarele obligaţii în vederea derulării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organizează evidenţa nominală a beneficiarilor programelor naţionale de sănătate derulate, pe bază de cod numeric personal, cu respectarea prevederilor legale referitoare la protecţia persoanelor cu privire la prelucrarea datelor cu caracter personal şi libera circulaţie a acestor date;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realizează raportarea datelor în registrul bolnavilor specific programului derulat, acolo unde acesta există,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raportează direcţiilor de sănătate publică sau, după caz, Ministerului Sănătăţii - Serviciul pentru programe de sănătate, în funcţie de subordonare, trimestrial (cumulat de la începutul anului) şi anual, în primele 5 zile lucrătoare după încheierea perioadei pentru care se face raportarea, indicatorii specifici programelor naţionale de sănătate, în condiţiile prezentului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monitorizează modul de derulare al programelor naţionale de sănătate derulate;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întocmesc un raport de activitate centralizat trimestrial, respectiv anual, pe baza rapoartelor de activitate transmise de coordonatorii fiecărui program naţional de sănătate derulat;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transmit coordonatorilor tehnici naţionali ai programelor naţionale de sănătate derulate, precum şi direcţiei de sănătate publică sau, după caz, </w:t>
      </w:r>
      <w:r>
        <w:rPr>
          <w:rFonts w:ascii="Times New Roman" w:hAnsi="Times New Roman" w:cs="Times New Roman"/>
          <w:i/>
          <w:iCs/>
          <w:sz w:val="28"/>
          <w:szCs w:val="28"/>
          <w:lang w:val="ro-RO"/>
        </w:rPr>
        <w:lastRenderedPageBreak/>
        <w:t>Serviciului pentru programe de sănătate, în funcţie de subordonare, raportul de activitate prevăzut la lit. e), până la data de 15 a lunii următoare celei pentru care se face raportarea;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raportul de activitate centralizat prevăzut la lit. e) cuprinde: stadiul realizării activităţilor prevăzute în cadrul programului, analiza comparativă a costurilor medii realizate raportat la costurile medii la nivel naţional prevăzute în prezentul ordin, probleme şi disfuncţionalităţi întâmpinate în realizarea activităţilor, propuneri de îmbunătăţire a modului de derulare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Coordonatorii programelor naţionale de sănătate, desemnaţi în condiţiile prevăzute la </w:t>
      </w:r>
      <w:r>
        <w:rPr>
          <w:rFonts w:ascii="Times New Roman" w:hAnsi="Times New Roman" w:cs="Times New Roman"/>
          <w:i/>
          <w:iCs/>
          <w:color w:val="008000"/>
          <w:sz w:val="28"/>
          <w:szCs w:val="28"/>
          <w:u w:val="single"/>
          <w:lang w:val="ro-RO"/>
        </w:rPr>
        <w:t>art. 26</w:t>
      </w:r>
      <w:r>
        <w:rPr>
          <w:rFonts w:ascii="Times New Roman" w:hAnsi="Times New Roman" w:cs="Times New Roman"/>
          <w:i/>
          <w:iCs/>
          <w:sz w:val="28"/>
          <w:szCs w:val="28"/>
          <w:lang w:val="ro-RO"/>
        </w:rPr>
        <w:t>, au următoarele obligaţii cu privire la monitorizarea activităţilor cuprinse în cadrul acestora: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organizează evidenţa nominală a beneficiarilor programelor naţionale de sănătate derulate, pe bază de cod numeric personal, cu respectarea prevederilor legale referitoare la protecţia persoanelor cu privire la prelucrarea datelor cu caracter personal şi libera circulaţie a acestor date;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raportează conducerii instituţiei, trimestrial şi anual, în primele 5 zile după încheierea perioadei pentru care se face raportarea, indicatorii specifici programelor naţionale de sănătate, în condiţiile prezentului ordin;</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monitorizează modul de derulare a programelor naţionale de sănătate pe care le coordonează;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monitorizează permanent consumul de medicamente, materiale sanitare, dispozitive medicale şi altele asemenea, care se acordă în cadrul programelor naţionale de sănătate pe care le coordonează;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întocmesc un raport de activitate trimestrial, respectiv anual, pe care îl transmit conducerii instituţiei până la data de 10 a lunii următoare celei pentru care raportează;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raportul de activitate prevăzut la lit. e) cuprinde: stadiul realizării activităţilor prevăzute în cadrul programului, analiza comparativă a costurilor medii realizate raportat la costurile medii la nivel naţional prevăzute în prezentul ordin, probleme şi disfuncţionalităţi întâmpinate în realizarea activităţilor, propuneri de îmbunătăţire a modului de derulare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informează permanent conducerea instituţiei cu privire la disfuncţionalităţile identificate în derularea programelor naţionale de sănătate şi propune măsuri de soluţionare 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Ordonatorii de credite secundari şi terţiari au următoarele obligaţii în realizarea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utilizează fondurile în limita bugetului aprobat şi potrivit destinaţiei specificate, cu respectarea dispoziţiilor legale;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gestionează eficient mijloacele materiale şi băneşti;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organizează evidenţa contabilă a cheltuielilor pe fiecare program şi subprogram, pe surse de finanţare şi pe subdiviziunile clasificaţiei bugetare, atât în prevederi, cât şi în execuţie;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raportează indicatorii specifici prevăzuţi în programele naţionale de sănătate, în condiţiile prezentului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transmit Serviciului pentru programe de sănătate sau direcţiilor de sănătate publică, după caz, cererile de finanţare fundamentate, însoţite de documentele justificative, în condiţiile prezentului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desemnează prin act administrativ al conducătorului instituţiei publice câte un coordonator pentru fiecare program naţional de sănătate pe care îl derulează; pentru Programul naţional de diabet zaharat conducătorul instituţiei va desemna drept coordonator medicul de specialitate care deţine funcţia de şef al secţiei de specialitate sau al secţiei care include în structura sa paturile de specialitate. Acest coordonator are obligaţiile prevăzute la </w:t>
      </w:r>
      <w:r>
        <w:rPr>
          <w:rFonts w:ascii="Times New Roman" w:hAnsi="Times New Roman" w:cs="Times New Roman"/>
          <w:color w:val="008000"/>
          <w:sz w:val="28"/>
          <w:szCs w:val="28"/>
          <w:u w:val="single"/>
          <w:lang w:val="ro-RO"/>
        </w:rPr>
        <w:t>art. 25</w:t>
      </w:r>
      <w:r>
        <w:rPr>
          <w:rFonts w:ascii="Times New Roman" w:hAnsi="Times New Roman" w:cs="Times New Roman"/>
          <w:sz w:val="28"/>
          <w:szCs w:val="28"/>
          <w:lang w:val="ro-RO"/>
        </w:rPr>
        <w:t>, precum şi responsabilitatea de a asigura coordonarea activităţilor din cadrul Programului naţional de diabet zaharat la nivelul judeţului. În cazul municipiului Bucureşti, coordonatorul Programului naţional de diabet va fi desemnat de către comisia de specialitate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completează fişele de post ale coordonatorilor desemnaţi cu atribuţiile corespunzătoare activităţilor prevăzute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organizează, prin directorul financiar contabil al unităţii sanitare şi instituţiei publice prin care se derulează programele naţionale de sănătate, evidenţele contabile, evidenţele tehnico-operative ale unităţii sanitare/instituţiei publice respective,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transmit structurilor de specialitate din cadrul Ministerului Sănătăţii orice alte date referitoare la programele naţionale de sănătate pe care le derulează şi să răspundă de exactitatea şi realitatea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transmit lunar Direcţiei generale economică din cadrul Ministerului Sănătăţii, în primele 20 de zile calendaristice ale lunii curente pentru luna precedentă, execuţia bugetară a bugetului aprobat pentru programele naţionale de sănătate derulate;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achiziţionează medicamente, materiale sanitare, dispozitive medicale şi altele asemenea cu respectarea legislaţiei în domeniul achiziţiilor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Raportarea indicatorilor specifici prevăzuţi în programe şi subprograme se realizează trimestrial (cumulat de la începutul anului) şi anual, atât în format electronic cât şi pe suport hârtie, conform machetelor de raportare aprobate prin ordin al ministrului sănătăţii sau ordin comun al ministrului sănătăţii şi al preşedintelui Casei Naţionale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Costul mediu/indicator fizic se calculează ca raport între cheltuielile efective şi indicatorii fizici realizaţi. În cazul în care au fost finanţate şi alte acţiuni pentru care nu au fost stabiliţi indicatori fizici acestea vor fi evidenţiate distinct, indicându-se cheltuiala pe fiecare acţiune.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Monitorizarea activităţilor cuprinse în programele naţionale de sănătate se referă la: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modul de realizare şi de raportare al indicatorilor prevăzuţi în prezentul ordin;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încadrarea în bugetul aprobat;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respectarea destinaţiilor stabilite pentru fondurile alocate unităţilor sanitare/instituţiilor care derulează programe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urmărirea respectării de către persoanele implicate a responsabilităţilor stabilite prin prezentul ordin referitoare la derularea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identificarea unor posibile disfuncţionalităţi în derularea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realizarea şi raportarea activităţilor specifice din cadrul unor programe naţionale de sănătate se elaborează norme metodologice, aprobate prin ordin al ministrului sănătăţii sau ordin comun al ministrului sănătăţii şi al preşedintelui Casei Naţionale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CAPITOLUL 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BUGETUL ALOCAT PROGRAMELOR NAŢIONALE DE SĂNĂTATE APROBATE PENTRU ANUL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mii lei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programului  |     Bugetul de stat     |      Venituri proprii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Credite   | Credite de |  Credite   |  Credite de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  bugetare  | angajament |  bugetare  |  angajament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            |      2     |      3     |      4     |      5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 Programele naţionale  |   76.857,00|   76.857,00|   51.216,00|    51.119,00|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|privind bolile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|II. Programul naţional de|        0,00|        0,00|    4.858,00|     4.858,00|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|monitorizare a factorilor|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|determinanţi din mediul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viaţă şi muncă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|III. Programul naţional  |   32.655,00|   32.655,00|   63.615,00|    63.615,00|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hematologie şi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|securitate transfuzională|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|IV. Programele naţionale |  564.817,83|  554.967,24|  726.179,17|   680.739,76|</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|privind bolile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|netransmisibile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 Programul naţional de |        0,00|        0,00|    7.726,00|     7.726,00|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|evaluare şi promovare a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|sănătăţii şi educaţie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|pentru 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|VI. Programul naţional de|   31.847,00|   31.847,00|    9.965,00|     9.965,00|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|sănătate a femeii şi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|copilului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|VII. Programul naţional  |   31.850,00|   31.850,00|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tratament în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|străinătate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|VIII. Programul naţional |   58.972,17|   68.822,17|   61.027,83|    61.027,83|</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|pentru compensarea cu 90%|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|a preţului de referinţă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|al medicamentelor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|MS acţiuni centralizate  |            |            |         447|          447|</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|Credite reţinute în      |            |        0,59|            |    45.536,41|</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|programele naţionale de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|TOTAL Programe naţionale |  796.999.00|  769.999.00|  925.034,00|   925.034,00|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continuare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mii lei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programului  |       Bugetul total     |  Din care transfer CNAS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Credite   | Credite de |  Credite   |  Credite de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bugetare  | angajament |  bugetare  |  angajament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1            |      6     |      7     |      8     |      9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 Programele naţionale  |  128.073,00|  127.976,00|       97,00|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|privind bolile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|II. Programul naţional de|    4.858,00|    4.858,00|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|monitorizare a factorilor|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|determinanţi din mediul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viaţă şi muncă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|III. Programul naţional  |   96.270,00|   96.270,00|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hematologie şi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|securitate transfuzională|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|IV. Programele naţionale |1.290.997,00|1.235.707,00|1.065.432,00| 1.010.142,00|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|privind bolile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|netransmisibile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 Programul naţional de |    7.726,00|    7.726,00|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|evaluare şi promovare a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|sănătăţii şi educaţie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|pentru 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|VI. Programul naţional de|   41.812,00|   41.812,00|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|sănătate a femeii şi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|copilului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|VII. Programul naţional  |   31.850,00|   31.850,00|        0,00|         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tratament în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|străinătate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|VIII. Programul naţional |  120.000,00|  129.850,00|  120.000,00|   129.850,00|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|pentru compensarea cu 90%|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|a preţului de referinţă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|al medicamentelor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|MS acţiuni centralizate  |         447|         447|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|Credite reţinute în      |        0,00|   45.537,00|            |    45.537,00|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|programele naţionale de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|TOTAL Programe naţionale |1.722.033,00|1.722.033,00|1.185.529,00| 1.185.529,00|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|de sănătate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#M8</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BUGETUL ALOCAT PROGRAMELOR NAŢIONALE DE SĂNĂTATE APROBATE PENTRU ANUL 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mii lei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programului        |  Bugetul de stat  |  Venituri proprii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|Credite de|Credite |Credite de| Credite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|angajament|bugetare|angajament| bugetare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1                 |     2    |    3   |     4    |     5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 Programele naţionale privind    |   58.500 | 58.500 |   51.600 |   51.600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bolile 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II. Programul naţional de          |          |        |    6.100 |    6.100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monitorizare a factorilor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determinanţi din mediul de viaţă şi|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muncă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III. Programul naţional de         |   30.872 | 30.872 |   53.331 |   53.331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hematologie şi securitate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transfuzională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IV. Programele naţionale privind   |  347.788 |347.788 |  911.175 |  911.175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bolile netransmisibile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 Programul naţional de evaluare  |          |        |    4.000 |    4.000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şi promovare a sănătăţii şi de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educaţie pentru 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 Programul naţional de sănătate |   34.053 | 34.053 |    9.450 |    9.450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 femeii şi copilului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VII. Programul naţional de         |   21.140 | 21.140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tratament în străinătate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VIII. Programul naţional pentru    |          |        |  130.000 |  130.000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compensarea cu 90% a preţului de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referinţă al medicamentelor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MS acţiuni centralizate - programe |   28.081 | 28.801 |   56.300 |   56.300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finanţate din bugetul Ministerului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Sănătăţii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w:t>
      </w:r>
      <w:r>
        <w:rPr>
          <w:rFonts w:ascii="Courier New" w:hAnsi="Courier New" w:cs="Courier New"/>
          <w:b/>
          <w:bCs/>
          <w:i/>
          <w:iCs/>
          <w:sz w:val="20"/>
          <w:szCs w:val="20"/>
          <w:lang w:val="ro-RO"/>
        </w:rPr>
        <w:t>TOTAL</w:t>
      </w:r>
      <w:r>
        <w:rPr>
          <w:rFonts w:ascii="Courier New" w:hAnsi="Courier New" w:cs="Courier New"/>
          <w:i/>
          <w:iCs/>
          <w:sz w:val="20"/>
          <w:szCs w:val="20"/>
          <w:lang w:val="ro-RO"/>
        </w:rPr>
        <w:t xml:space="preserve">                              |  </w:t>
      </w:r>
      <w:r>
        <w:rPr>
          <w:rFonts w:ascii="Courier New" w:hAnsi="Courier New" w:cs="Courier New"/>
          <w:b/>
          <w:bCs/>
          <w:i/>
          <w:iCs/>
          <w:sz w:val="20"/>
          <w:szCs w:val="20"/>
          <w:lang w:val="ro-RO"/>
        </w:rPr>
        <w:t>520.434</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520.434</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1.221.956</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1.221.956</w:t>
      </w:r>
      <w:r>
        <w:rPr>
          <w:rFonts w:ascii="Courier New" w:hAnsi="Courier New" w:cs="Courier New"/>
          <w:i/>
          <w:iCs/>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continuare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programului    |    Bugetul total    | Din care transfer CNAS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|Credite de| Credite  | Credite de |  Credite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|angajament| bugetare | angajament |  bugetare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               |     6    |    7     |      8     |      9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 Programele naţionale      |  110.100 |  110.100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privind bolile 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II. Programul naţional de    |    6.100 |    6.100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monitorizare a factorilor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determinanţi din mediul de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viaţă şi muncă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III. Programul naţional de   |   84.203 |   84.203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hematologie şi securitate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transfuzională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IV. Programele naţionale     |1.258.963 |1.258.963 |  1.061.684 |  1.061.684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privind bolile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netransmisibile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 Programul naţional de     |    4.000 |    4.000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evaluare şi promovare a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sănătăţii şi de educaţie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pentru sănătate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 Programul naţional de    |   43.503 |   43.503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sănătate a femeii şi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copilului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VII. Programul naţional de   |   21.140 |   21.140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tratament în străinătate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VIII. Programul naţional     |  130.000 |  130.000 |    130.000 |    130.000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pentru compensarea cu 90% a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preţului de referinţă al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medicamentelor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MS acţiuni centralizate -    |   84.381 |   84.381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programe finanţate din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bugetul Ministerului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Sănătăţii                    |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xml:space="preserve">| </w:t>
      </w:r>
      <w:r>
        <w:rPr>
          <w:rFonts w:ascii="Courier New" w:hAnsi="Courier New" w:cs="Courier New"/>
          <w:b/>
          <w:bCs/>
          <w:i/>
          <w:iCs/>
          <w:sz w:val="20"/>
          <w:szCs w:val="20"/>
          <w:lang w:val="ro-RO"/>
        </w:rPr>
        <w:t>TOTAL</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1.742.390</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1.742.390</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1.191.684*)</w:t>
      </w:r>
      <w:r>
        <w:rPr>
          <w:rFonts w:ascii="Courier New" w:hAnsi="Courier New" w:cs="Courier New"/>
          <w:i/>
          <w:iCs/>
          <w:sz w:val="20"/>
          <w:szCs w:val="20"/>
          <w:lang w:val="ro-RO"/>
        </w:rPr>
        <w:t xml:space="preserve"> |</w:t>
      </w:r>
      <w:r>
        <w:rPr>
          <w:rFonts w:ascii="Courier New" w:hAnsi="Courier New" w:cs="Courier New"/>
          <w:b/>
          <w:bCs/>
          <w:i/>
          <w:iCs/>
          <w:sz w:val="20"/>
          <w:szCs w:val="20"/>
          <w:lang w:val="ro-RO"/>
        </w:rPr>
        <w:t>1.191.684*)</w:t>
      </w:r>
      <w:r>
        <w:rPr>
          <w:rFonts w:ascii="Courier New" w:hAnsi="Courier New" w:cs="Courier New"/>
          <w:i/>
          <w:iCs/>
          <w:sz w:val="20"/>
          <w:szCs w:val="20"/>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Courier New" w:hAnsi="Courier New" w:cs="Courier New"/>
          <w:i/>
          <w:iCs/>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Din suma de 1.191.684 mii lei prevăzută ca transfer la CNAS în bugetul Ministerului Sănătăţii - acţiuni centralizate - sunt reţinute sumele de 29.095 mii lei pentru sursa "Buget de stat" şi 90.073 mii lei pentru sursa "Venituri proprii" conform prevederilor </w:t>
      </w:r>
      <w:r>
        <w:rPr>
          <w:rFonts w:ascii="Times New Roman" w:hAnsi="Times New Roman" w:cs="Times New Roman"/>
          <w:i/>
          <w:iCs/>
          <w:color w:val="008000"/>
          <w:sz w:val="28"/>
          <w:szCs w:val="28"/>
          <w:u w:val="single"/>
          <w:lang w:val="ro-RO"/>
        </w:rPr>
        <w:t>art. 21</w:t>
      </w:r>
      <w:r>
        <w:rPr>
          <w:rFonts w:ascii="Times New Roman" w:hAnsi="Times New Roman" w:cs="Times New Roman"/>
          <w:i/>
          <w:iCs/>
          <w:sz w:val="28"/>
          <w:szCs w:val="28"/>
          <w:lang w:val="ro-RO"/>
        </w:rPr>
        <w:t xml:space="preserve"> alin. (4) din Legea nr. 500/2002 privind finanţele publice, cu modificările şi completările ulterioare, precum şi suma de 59.584 mii lei pentru sursa "Venituri proprii" conform prevederilor </w:t>
      </w:r>
      <w:r>
        <w:rPr>
          <w:rFonts w:ascii="Times New Roman" w:hAnsi="Times New Roman" w:cs="Times New Roman"/>
          <w:i/>
          <w:iCs/>
          <w:color w:val="008000"/>
          <w:sz w:val="28"/>
          <w:szCs w:val="28"/>
          <w:u w:val="single"/>
          <w:lang w:val="ro-RO"/>
        </w:rPr>
        <w:t>art. 3</w:t>
      </w:r>
      <w:r>
        <w:rPr>
          <w:rFonts w:ascii="Times New Roman" w:hAnsi="Times New Roman" w:cs="Times New Roman"/>
          <w:i/>
          <w:iCs/>
          <w:sz w:val="28"/>
          <w:szCs w:val="28"/>
          <w:lang w:val="ro-RO"/>
        </w:rPr>
        <w:t xml:space="preserve"> alin. (4) din Hotărârea Guvernului nr. 1.388/2010 privind aprobarea programelor naţionale de sănătate pentru anii 2011 şi 2012, cu modificările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STRUCTURA PROGRAMELOR NAŢIONALE DE SĂNĂTATE APROBATE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 PROGRAMELE NAŢIONALE PRIVIND BOLILE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 Programul naţional de imunizare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Protejarea sănătăţii populaţiei împotriva principalelor boli care pot fi prevenite prin vaccinare.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(INSP),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Realizarea imunizărilor conform calendarului naţional de vaccinare.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Activităţi: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a) Activităţi derulate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Direcţia de sănătate publică şi control în sănătate publică (DSPCSP) coordonează activităţile de achiziţionare, depozitare şi distribuire a vaccinurilor prevăzute în calendarul de vaccinare aprobat.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b) Activităţi derulate la nivelul Institutului Naţional de Sănătate Publică,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managementul operaţional al programului de imunizare;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acordă asistenţă tehnică în vederea bunei desfăşurări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centralizează indicatorii fizici, de eficienţă şi de rezultat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întocmeşte rapoarte trimestriale şi anuale privind modul de derulare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Institutului Naţional de Sănătate Publică, prin Centrul Naţional de Supraveghere şi Control al Bolilor Transmisibile (CNSCBT) şi structurile de specialitate de la nivel regional: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coordonează şi monitorizează la nivel naţional şi regional derularea activităţilor desfăşurate de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realizează repartiţiile pe tipuri de vaccinuri, în funcţie de necesarul solicitat de direcţiile de sănătate publică judeţene şi le transmite DSPCSP din cadrul Ministerului Sănătăţii în vederea aprobării şi elaborării ordinului de distribuire;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analizează realizările la acoperirea vaccinală pentru toate vaccinurile şi grupele de vârstă prevăzute în calendarul naţional de vaccinare şi transmite rapoarte trimestriale şi anuale pe această temă către DSPCSP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monitorizează acoperirea vaccinală conform metodologiei unice;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realizează evaluarea/validarea periodică (5 ani) a acoperirii vaccinale printr-o metodologie alternativă (care să aibă în vedere şi copiii neînscrişi la medicul de familie);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realizează studii de seroprevalenţă, în colaborare cu structurile de specialitate din Centrele Regionale de Sănătate Publică (CRSP) şi, după caz, cu INCDMI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coordonează supravegherea reacţiilor adverse postvaccinale indezirabile (RAPI) şi informează DSPCSP din cadrul Ministerului Sănătăţii cu privire la evenimentele deosebite (clustere de RAPI, alerte naţionale/internaţionale privind loturi de vaccinuri în urma cărora s-au înregistrat RAPI);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organizează instruiri metodologice pentru personalul de specialitate din direcţiile de sănătate publică judeţene;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întocmeşte, supune avizării DSPCSP din Ministerul Sănătăţii şi transmite raportul anual solicitat de OMS pe problema vaccinărilor.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asigură funcţia de secretariat pentru Comitetul Naţional de Vaccinologie.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 Activităţi derulate la nivelul serviciilor/birourilor de supraveghere şi control al bolilor transmisibile din direcţiile de sănătate publică judeţene şi a municipiului Bucureşti (DSP):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preluarea şi, după caz, transportul vaccinurilor de la nivelul depozitului central, depozitarea şi distribuţia vaccinurilor către furnizorii de servicii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supervizează realizarea catagrafiilor, estimarea cantităţilor de vaccinuri necesare pentru imunizarea copiilor şi utilizarea cu eficienţă a vaccinurilor solicitate şi repartizate;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instruirea personalului medical vaccinator şi a mediatorilor sanitari, trimestrial şi ori de câte ori este nevoie, cu privire la modul de realizare şi raportare a vaccinărilor;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verifică condiţiile de păstrare a vaccinurilor, modul de administrare a acestora în condiţii de siguranţă maximă la nivelul furnizorilor de servicii medicale, înregistrarea şi raportarea vaccinărilor;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identifică comunităţile cu acoperire vaccinală suboptimală, dispune şi organizează campanii suplimentare de vaccinare pentru recuperarea restanţierilor, atât prin intermediul medicilor de familie şi de medicină şcolară, cât şi cu sprijinul asistenţilor comunitari şi al mediatorilor sanitari;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asigură funcţionarea sistemului de supraveghere a reacţiilor adverse postvaccinale indezirabile (RAPI)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realizează anchetele de estimare a acoperirii vaccinale, conform metodologiei unice;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participă la realizarea de studii de seroprevalenţă organizate de INSP;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raportează datele privind acoperirile vaccinale conform metodologiei unice;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participă la sesiuni de instruire organizate de CNSCBT şi/sau CRSP;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desfăşurate de furnizorii de servicii medicale de la nivelul asistenţei medicale primare şi maternităţi, din sistemul public şi privat: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efectuarea imunizărilor gratuite, conform calendarului de vaccinări aprobat prin prezentul ordin, a tuturor copiilor înscrişi pe listele proprii, a tuturor copiilor neasiguraţi care se prezintă la consultaţii, precum şi a copiilor de vârstă şcolară în unităţile de învăţământ fără asistenţă de medicină şcolară asigurată, în conformitate cu </w:t>
      </w:r>
      <w:r>
        <w:rPr>
          <w:rFonts w:ascii="Times New Roman" w:hAnsi="Times New Roman" w:cs="Times New Roman"/>
          <w:color w:val="008000"/>
          <w:sz w:val="28"/>
          <w:szCs w:val="28"/>
          <w:u w:val="single"/>
          <w:lang w:val="ro-RO"/>
        </w:rPr>
        <w:t>Legea nr. 649/2001</w:t>
      </w:r>
      <w:r>
        <w:rPr>
          <w:rFonts w:ascii="Times New Roman" w:hAnsi="Times New Roman" w:cs="Times New Roman"/>
          <w:sz w:val="28"/>
          <w:szCs w:val="28"/>
          <w:lang w:val="ro-RO"/>
        </w:rPr>
        <w:t xml:space="preserve"> pentru aprobarea </w:t>
      </w:r>
      <w:r>
        <w:rPr>
          <w:rFonts w:ascii="Times New Roman" w:hAnsi="Times New Roman" w:cs="Times New Roman"/>
          <w:color w:val="008000"/>
          <w:sz w:val="28"/>
          <w:szCs w:val="28"/>
          <w:u w:val="single"/>
          <w:lang w:val="ro-RO"/>
        </w:rPr>
        <w:t>Ordonanţei Guvernului nr. 53/2000</w:t>
      </w:r>
      <w:r>
        <w:rPr>
          <w:rFonts w:ascii="Times New Roman" w:hAnsi="Times New Roman" w:cs="Times New Roman"/>
          <w:sz w:val="28"/>
          <w:szCs w:val="28"/>
          <w:lang w:val="ro-RO"/>
        </w:rPr>
        <w:t xml:space="preserve"> privind obligativitatea raportării bolilor şi a efectuării vaccinărilor.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realizarea catagrafiilor, estimarea cantităţilor de vaccinuri necesare pentru imunizarea copiilor şi utilizarea cu eficienţă a vaccinurilor solicitate şi repartizate;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asigură acoperirea vaccinală optimă pentru toate tipurile de vaccinuri şi grupele de vârstă, în teritoriul în care îşi exercită activitatea, cu accent pe comunităţile cu acoperire vaccinală deficitară;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asigură respectarea lanţului de frig, preluarea şi transportul vaccinurilor, precum şi păstrarea şi administrarea acestora în condiţii de maximă siguranţă;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asigură înregistrarea şi raportarea corectă a vaccinărilor efectuate şi răspund de utilizarea cu eficienţă a cantităţilor de vaccinuri primite de la direcţiile de sănătate publică judeţene;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serviciile medicale privind vaccinările vor fi raportate către Casa Judeţeană de Asigurări de Sănătate numai după validarea acestora de către serviciile abilitate din DSP judeţean;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depistează, înregistrează şi notifică direcţiei de sănătate publică judeţene reacţiile adverse postvaccinale indezirabile (RAPI) conform metodologiei;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participă la sesiunile de instruire organizate de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asigură informarea părinţilor cu privire la vaccinurile utilizate în Programul Naţional de Imunizări şi cu privire la calendarul naţional de vaccinare.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 raportare trimestrială şi anuală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doze de vaccin achiziţionate*: 3.904.500 doze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 raportare anuală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mediu/doză vaccin achiziţionat centralizat*: 21,5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Se raportează de MS/DSPJ dacă din motive obiective, la dispoziţia MS, parte din vaccinurile aferente Calendarului Naţional de Vaccinare sunt achiziţionate la nivel local.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rezultate -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acoperirea vaccinală cu DTP3 = nr. copii care au primit DTP3 (în diferite combinaţii de vaccinuri) în cursul anului 2011 x 100 / nr. născuţi vii* în perioada 1 iulie 2010 - 30 iunie 2011 - nr. decedaţi sub 1 an în perioada 1 iulie 2010 - 30 iunie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Ţinta: 95%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acoperirea vaccinală cu ROR1 = nr. copii care au primit ROR1 în cursul anului 2011 x 100 / nr. născuţi vii în anul 2010 - nr. decedaţi sub 1 an în anul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Ţinta: 95%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La nr. născuţi vii în maternităţile din judeţ se va adăuga nr. copiilor având domiciliul în judeţul respectiv, dar născuţi în maternităţi din alte judeţe.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În acest sens, maternităţile din fiecare judeţ au obligaţia de a trimite la DSPJ - Serviciul de supraveghere şi control al bolilor transmisibile lunar, până la data de 4 ale lunii, pentru luna precedentă, pe format de hârtie şi electronic, lista cu nou-născuţii având domiciliul în alte judeţe.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Serviciul de supraveghere şi control al bolilor transmisibile din cadrul DSPJ va trimite lunar, până la data de 5 pentru luna precedentă, către alte DSPJ, după caz, lista copiilor având domiciliul în judeţul în care acestea funcţionează. Listele vor fi nominale, incluzând numele şi prenumele copilului, CNP/data naşterii copilului, numele şi prenumele părinţilor, domiciliul şi data vaccinării BCG şi AHB în maternitate.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Ministerul Sănătăţii - DSPCSP;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Cabinete de medicină de familie, cabinetele medicale din unităţile de învăţământ, maternităţi.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capitolul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vaccinuri, seringi de unică folosinţă, reactivi, eprubete, vacuumtainere cu ace, criotuburi, vată, alcool sanitar, mănuşi, măşti, recipienţi pentru colectare seringi, recipienţi pentru colectare de ace folosite, recipienţi pentru depozitare-transport de probe, materiale de birotică, substanţe dezinfectante; cheltuieli de transport vaccinuri şi deplasare.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servicii: plata serviciilor pentru examenele de serologie cu laboratoarele din alte unităţi desemnate (în cazul studiilor de seroprevalenţă).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Calendarul de vaccinare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Vârsta recomandată</w:t>
      </w:r>
      <w:r>
        <w:rPr>
          <w:rFonts w:ascii="Courier New" w:hAnsi="Courier New" w:cs="Courier New"/>
          <w:sz w:val="20"/>
          <w:szCs w:val="20"/>
          <w:lang w:val="ro-RO"/>
        </w:rPr>
        <w:t xml:space="preserve">    |        </w:t>
      </w:r>
      <w:r>
        <w:rPr>
          <w:rFonts w:ascii="Courier New" w:hAnsi="Courier New" w:cs="Courier New"/>
          <w:b/>
          <w:bCs/>
          <w:sz w:val="20"/>
          <w:szCs w:val="20"/>
          <w:lang w:val="ro-RO"/>
        </w:rPr>
        <w:t>Vaccin</w:t>
      </w:r>
      <w:r>
        <w:rPr>
          <w:rFonts w:ascii="Courier New" w:hAnsi="Courier New" w:cs="Courier New"/>
          <w:sz w:val="20"/>
          <w:szCs w:val="20"/>
          <w:lang w:val="ro-RO"/>
        </w:rPr>
        <w:t xml:space="preserve">        |    </w:t>
      </w:r>
      <w:r>
        <w:rPr>
          <w:rFonts w:ascii="Courier New" w:hAnsi="Courier New" w:cs="Courier New"/>
          <w:b/>
          <w:bCs/>
          <w:sz w:val="20"/>
          <w:szCs w:val="20"/>
          <w:lang w:val="ro-RO"/>
        </w:rPr>
        <w:t>Comentarii</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Primele 24 de ore        | Hep B                | În maternitate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2 - 7 zile               | BCG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2 luni                   | DTPa-VPI-Hib, Hep B, | Simultan,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4 luni                   | DTPa-VPI-Hib         | Simultan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6 luni                   | DTPa-VPI-Hib, Hep B, | Simultan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12 luni                  | DTPa-VPI-Hib, RRO    | Simultan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4 ani                    | DTPa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7 ani (în cls. I-a)      | RRO                  | Campanii şcolare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9 ani (în cls. a III-a)  | VPI,                 | Campanii şcolare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14 ani (în cls. a VIII-a)| dT                   | Campanii şcolare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Abrevieri: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DTPa = vaccin diftero-tetano-pertussis acelular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VPI = vaccin polio inactivat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Hep B = vaccin hepatitic 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DTPa-VPI-Hib = vaccin diftero-tetano-pertussis acelular-poliomielitic-Haemophilus 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RRO = vaccin rujeolic-rubeolic-oreion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BCG = vaccin de tip Calmette Guerrin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dT = vaccin diftero-tetanic pentru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Pentru administrarea tuturor vaccinurilor menţionate se vor utiliza numai seringi de unică folosinţă.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w:t>
      </w:r>
      <w:r>
        <w:rPr>
          <w:rFonts w:ascii="Courier New" w:hAnsi="Courier New" w:cs="Courier New"/>
          <w:b/>
          <w:bCs/>
          <w:i/>
          <w:iCs/>
          <w:sz w:val="20"/>
          <w:szCs w:val="20"/>
          <w:lang w:val="ro-RO"/>
        </w:rPr>
        <w:t>Calendarul naţional de vaccinare 2012*)</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Vârsta recomandată |      Vaccinul      |    Comentarii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Primele 24 de ore  | Hep B              | În maternitate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2 - 7 zile         | BCG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2 luni             | DTPa-VPI-Hib-Hep B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4 luni             | DTPa-VPI-Hib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6 luni             | DTPa-VPI-Hib-Hep B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12 luni            | DTPa-VPI-Hib, RRO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4 ani**)           | DTPa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6 ani              | DTPa-VPI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7 ani (în clasa I) | RRO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9 ani***)          | VPI                | Medic de familie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14 ani             | dT                 | Medic de familie |</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Courier New" w:hAnsi="Courier New" w:cs="Courier New"/>
          <w:i/>
          <w:iCs/>
          <w:sz w:val="20"/>
          <w:szCs w:val="20"/>
          <w:lang w:val="ro-RO"/>
        </w:rPr>
        <w:t>|____________________|____________________|__________________|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Se aplică începând cu data de 1 iunie 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 Se realizează în anul 2012 până la epuizarea stocurilor de vaccin existent în teritoriu.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Se realizează până în anul 2014.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Pentru administrarea tuturor vaccinurilor menţionate se vor utiliza numai seringi de unică folosinţă.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Abrevieri: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DTPa = vaccin diftero-tetano-pertussis acelular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VPI = vaccin polio inactivat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Hep B = vaccin hepatitic B</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DTPa-VPI-Hib = vaccin diftero-tetano-pertussis acelular-poliomielitic-Haemophilus B</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DTPa-VPI-Hib-Hep B = vaccin diftero-tetano-pertussis acelular-poliomielitic-Haemophilus B-hepatitic B</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RRO = vaccin rujeolic-rubeolic-oreion</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BCG = vaccin de tip Calmette Guerrin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dT = vaccin diftero-tetanic pentru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Programul naţional de supraveghere şi control al bolilor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depistarea precoce şi asigurarea diagnosticului etiologic al bolilor transmisibile în vederea implementării măsurilor de limitare a răspândirii acestora la nivel naţional şi internaţional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Subprogramul de supraveghere şi control al bolilor transmisibile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Subprogramul de supraveghere şi control al infecţiei HIV;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Subprogramul de supraveghere şi control al tuberculozei;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Subprogramul de supraveghere şi control al bolilor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Subprogramul de supraveghere şi control al bolilor transmisibile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Scopul programului: Protejarea sănătăţii populaţiei împotriva principalelor boli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Obiectiv: Menţinerea sub control a incidenţei bolilor transmisibile prioritare, în conformitate cu legislaţia în vigoare, cu ţintele europene şi ale Organizaţiei Mondiale a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(INSP)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desfăşurate de DSPCSP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achiziţionarea vaccinului gripal sezonier, în scopul realizării vaccinării antigripale a populaţiei din grupele cu risc crescut de a contracta sau transmite gripa, conform metodologiei naţionale, în conformitate cu recomandările OMS şi în funcţie de situaţia epidemiologică.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Institutului Naţional de Sănătate Publică,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managementul operaţional al subprogramului de supraveghere şi control al bolilor transmisibile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acordă asistenţă tehnică în vederea bunei desfăşurări a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centralizează indicatorii fizici, de eficienţă şi de rezultat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întocmeşte rapoarte trimestriale şi anuale privind modul de derulare 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INSP prin Centrul Naţional de Supraveghere şi Control al Bolilor Transmisibile (CNSCBT) şi structurile de specialitate din CRSP Bucureşti, Cluj, Iaşi 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coordonează supravegherea bolilor transmisibile prevăzute în reglementările legale în vigoare (culegerea, validarea, analiza, interpretarea şi raportarea datelor epidemiologice către forurile naţionale şi europene);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coordonarea metodologică a reţelei de boli transmisibile la nivel naţional şi regional;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coordonarea metodologică a sistemului de alertă precoce şi răspuns rapid în colaborare cu Biroul RSI şi informare toxicologică din structura INSP;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elaborează şi implementează strategii adecvate pentru supravegherea şi controlul unor boli transmisibile sau situaţii de risc epidemiologic;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iniţiază şi coordonează studii epidemiologice necesare elucidării izbucnirilor epidemice, implementării de noi metodologii de supraveghere specifică, cât şi evaluării situaţiei epidemiologice la nivel naţional şi regional, colaborând pentru realizarea lor cu INCDMI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6. organizează instruiri pentru personalul din cadrul direcţiilor de sănătate publică în domeniul supravegherii bolilor transmisibile şi al alertei precoce;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raportează DSPCSP din cadrul Ministerului Sănătăţii cazurile de boli infecţioase de interes naţional şi internaţional, măsurile întreprinse şi propune acţiuni specifice, dacă situaţia o impune, participând la realizarea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raportează la DSPCSP din cadrul Ministerului Sănătăţii, în conformitate cu sistemul informaţional, lunar, sau ori de câte ori este nevoie, informaţiile privind situaţia epidemiologică a bolilor transmisibile şi situaţiile de risc epidemiologic constituit sau prognozat;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notifică şi verifică alertele naţionale şi internaţionale în conformitate cu RSI 2005 în colaborare cu Biroul RSI şi informare toxicologică din structura INSP;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propune DSPCSP din Ministerul Sănătăţii măsurile ce trebuie aplicate în situaţii de alertă naţională/internaţională;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asigură identificarea, intervenţia şi supravegherea bolilor transmisibile considerate probleme de sănătate publică naţională, regională sau locală;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acordă asistenţă tehnică direcţiilor de sănătate publică judeţene în instituirea şi aplicarea măsurilor de prevenire şi control al focarului de boală transmisibilă;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asigură sprijin tehnic şi metodologic în situaţii de urgenţă (inundaţii, cutremure, bioterorism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continuă activităţile în vederea acreditării/menţinerii acreditării laboratoarelor de microbiologie şi participă la realizarea indicatorilor de evaluare a performanţelor de laborator în materie de supraveghere a bolilor transmisibile (conform exigenţelor RSI);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asigură diagnosticul etiologic/confirmarea bolilor transmisibile cuprinse în </w:t>
      </w:r>
      <w:r>
        <w:rPr>
          <w:rFonts w:ascii="Times New Roman" w:hAnsi="Times New Roman" w:cs="Times New Roman"/>
          <w:color w:val="008000"/>
          <w:sz w:val="28"/>
          <w:szCs w:val="28"/>
          <w:u w:val="single"/>
          <w:lang w:val="ro-RO"/>
        </w:rPr>
        <w:t>Hotărârea de Guvern nr. 589/2007</w:t>
      </w:r>
      <w:r>
        <w:rPr>
          <w:rFonts w:ascii="Times New Roman" w:hAnsi="Times New Roman" w:cs="Times New Roman"/>
          <w:sz w:val="28"/>
          <w:szCs w:val="28"/>
          <w:lang w:val="ro-RO"/>
        </w:rPr>
        <w:t>, din fondurile alocate programului la capitolul "bunuri şi servicii", prin laboratoarele regionale proprii şi prin Centrele de referinţă din cadrul INCDMI Cantacuzino, pentru bolile transmisibile pentru care nu există posibilităţi tehnice de diagnostic la nivel local şi regional, în baza metodologiilor şi altor protocoale de supraveghere stabilite de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realizează organizarea şi ierarhizarea diagnosticului etiologic pentru bolile infecţioase cuprinse în supraveghere epidemiologică, supravegherea circulaţiei unor agenţi microbieni şi monitorizarea chimiorezistenţei bacteriene pentru germeni cu risc de răspândire;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asigură culegerea, evaluarea şi comunicarea informaţiilor privind asigurarea asistenţei medicale specifice pentru prevenirea şi controlul bolilor transmisibile, respectarea protocoalelor de diagnostic şi definiţiile de caz pentru boli infecţioase, respectarea prevederilor legale privind sistemul informaţional de raportare şi notificare specifică.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 Activităţi derulate la nivelul Centrelor Naţionale de Referinţă din Institutul Naţional de Cercetare-Dezvoltare pentru Microbiologie şi Imunologie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diagnosticul microbiologic/confirmarea diagnosticului pentru bolile transmisibile pentru care nu există posibilităţi tehnice de diagnostic la nivel local şi regional sau la solicitarea direcţiilor de sănătate publică judeţene, CNSCBT, CRSP şi MSP şi transmite rezultatele în timp util solicitanţilor;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diagnosticul microbiologic sau confirmarea diagnosticului etiologic pentru bolile transmisibile prevăzute la </w:t>
      </w:r>
      <w:r>
        <w:rPr>
          <w:rFonts w:ascii="Times New Roman" w:hAnsi="Times New Roman" w:cs="Times New Roman"/>
          <w:color w:val="008000"/>
          <w:sz w:val="28"/>
          <w:szCs w:val="28"/>
          <w:u w:val="single"/>
          <w:lang w:val="ro-RO"/>
        </w:rPr>
        <w:t>art. 6</w:t>
      </w:r>
      <w:r>
        <w:rPr>
          <w:rFonts w:ascii="Times New Roman" w:hAnsi="Times New Roman" w:cs="Times New Roman"/>
          <w:sz w:val="28"/>
          <w:szCs w:val="28"/>
          <w:lang w:val="ro-RO"/>
        </w:rPr>
        <w:t xml:space="preserve"> alin. (1) din Ordinul MS nr. 1466/2008 pentru aprobarea circuitului informaţional al fişei unice de raportare a bolilor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diagnosticul microbiologic sau confirmarea diagnosticului etiologic pentru bolile transmisibile cu metodologii de supraveghere elaborate de CNSCBT, pentru judeţele arondate Centrului regional de sănătate publică Bucureşti, Cluj, Iaşi 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asigură diagnosticul microbiologic/confirmarea diagnosticului pentru alte boli transmisibile, la solicitarea INSP-CNSCBT;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elaborează protocoalele de laborator pentru derularea metodologiilor de supraveghere elaborate de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participă, la solicitarea CNSCBT şi/sau DSPCSP din MS, la investigarea focarelor/epidemiilor;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asigură implementarea prevederilor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la nivelul laboratoarelor proprii;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organizează instruiri cu personalul de specialitate din laboratoarele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derulate la nivelul serviciilor/birourilor de epidemiologie din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supraveghează bolile transmisibile prevăzute în reglementările legale în vigoare (culegerea, validarea, analiza, interpretarea şi raportarea datelor epidemiologice în conformitate cu </w:t>
      </w:r>
      <w:r>
        <w:rPr>
          <w:rFonts w:ascii="Times New Roman" w:hAnsi="Times New Roman" w:cs="Times New Roman"/>
          <w:color w:val="008000"/>
          <w:sz w:val="28"/>
          <w:szCs w:val="28"/>
          <w:u w:val="single"/>
          <w:lang w:val="ro-RO"/>
        </w:rPr>
        <w:t>Hotărârea Guvernului nr. 589/2007</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OMS nr. 1466/2008</w:t>
      </w:r>
      <w:r>
        <w:rPr>
          <w:rFonts w:ascii="Times New Roman" w:hAnsi="Times New Roman" w:cs="Times New Roman"/>
          <w:sz w:val="28"/>
          <w:szCs w:val="28"/>
          <w:lang w:val="ro-RO"/>
        </w:rPr>
        <w:t>) şi metodologiile specifice de supraveghere avizate de DSPCSP din MS;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realizează vaccinarea grupelor la risc de îmbolnăvire/de transmitere a unor boli transmisibile (vaccinare antirubeolică în vederea prevenirii transmiterii nosocomiale a infecţiei rubeolice de la nou-născutul cu sindrom rubeolic congenital, antitifoidică, antidizenterică, antihepatitică A/B, antirujeolică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realizează vaccinarea antigripală a populaţiei din grupele la risc crescut de a contracta sau transmite gripa, conform metodologiei elaborate de Institutul Naţional de Sănătate Publică prin Centrul Naţional pentru Prevenirea şi Controlul </w:t>
      </w:r>
      <w:r>
        <w:rPr>
          <w:rFonts w:ascii="Times New Roman" w:hAnsi="Times New Roman" w:cs="Times New Roman"/>
          <w:sz w:val="28"/>
          <w:szCs w:val="28"/>
          <w:lang w:val="ro-RO"/>
        </w:rPr>
        <w:lastRenderedPageBreak/>
        <w:t>Bolilor Transmisibile (CNSCBT), pe baza recomandărilor OMS şi în funcţie de situaţia epidemiologică;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realizează vaccinarea antitetanică a gravidelor, conform reglementărilor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efectuează doza de rapel diftero-tetanic la intervale de 10 ani, începând cu vârsta de 24 de ani, în funcţie de resursele financiare existente;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supraveghează bolile transmisibile considerate probleme de sănătate publică locală, sub coordonarea structurilor de specialitate din centrele regionale de sănătate publică, inclusiv imunizări în situaţii epidemiologice deosebite;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instituie şi aplică măsuri de prevenire şi control a focarului de boală transmisibilă (depistarea, tratamentul profilactic şi/sau vaccinarea contacţilor, notificare şi raportare, dezinfecţie, dezinsecţie, deratizare, anchetă epidemiologică etc.), în colaborare cu reţeaua de asistenţă primară, şi după caz, în colaborare cu CNSCBT sau structurile de specialitate din CRSP;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asigură activitatea epidemiologică în situaţii de urgenţă provocate de calamităţi naturale (inundaţii, cutremure etc.), în colaborare cu reţeaua de asistenţă medicală primară şi de specialitate şi cu administraţia publică locală, conform practicilor epidemiologice curente;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desfăşoară acţiuni speciale de depistare activă şi prevenire a bolilor transmisibile în comunităţi la risc, cu colaborarea centrului regional de sănătate publică,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organizează instruiri ale personalului medico-sanitar şi ale mediatorilor sanitari cu privire la prevenirea, depistarea, raportarea şi controlul bolilor transmisibile, precum şi cu privire la vaccinarea populaţiei din grupele expuse la risc sau din comunităţi greu accesibile;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achiziţionează testele şi reactivii pentru diagnosticul bolilor transmisibile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asigură medicamentele, vaccinurile, dezinfectantele, materialele sanitare, echipamentele de protecţie necesare pentru intervenţie în caz de focar/epidemie de boală transmisibilă sau situaţii de risc epidemiologic, prin reîntregirea rezervei antiepidemice;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asigură funcţionarea optimă a sistemului de alertă precoce şi răspuns rapid;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participă la realizarea de studii organizate de INSP prin CNSCBT şi/sau CRSP;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supraveghează şi participă la implementarea măsurilor de sănătate în porturi, aeroporturi internaţionale şi puncte de frontieră, în conformitate cu prevederile Regulamentului Sanitar Internaţional 2005;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asigură schimbul de informaţii specifice şi colaborare interjudeţeană în probleme de epidemiologie;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17. organizează şi participă la derularea unor activităţi antiepidemice solicitate de CNSCBT sau dispuse de către MS-DSPCSP.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e^1)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achiziţionarea vaccinului gripal sezonier, în scopul realizării vaccinării antigripale a populaţiei din grupele cu risc crescut de a contracta sau transmite gripa, conform metodologiei naţionale, în conformitate cu recomandările OMS şi în funcţie de situaţia epidemiologică.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 Activităţi desfăşurate de furnizorii de servicii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raportează bolile transmisibile, în conformitate cu prevederile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Ordinul ministrului Sănătăţii nr. 1466/2008</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participă la sistemul naţional de alertă precoce, prin raportarea în timp util a bolilor transmisibile de interes naţional şi internaţional, în conformitate cu metodologiile de supraveghere şi prevederilor Regulamentului Sanitar Internaţional 2005;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participă la activităţile de control a focarelor de boală transmisibilă;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participă, şi după caz, efectuează ancheta epidemiologică pentru cazurile de boală transmisibilă;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asigură, în funcţie de competenţa profesională şi atribuţiunile specifice ale unităţii, utilizarea definiţiilor de caz pentru bolile infecţioase, respectarea protocolului de investigare şi diagnostic etiologic, după caz, indicarea condiţiilor de izolare;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participă, conform competenţei, la acţiunile de evaluare a nivelului de acoperire vaccinală, utilizarea raţională a antibioticelor şi investigarea situaţiilor de risc epidemiologic.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NOTĂ:</w:t>
      </w:r>
      <w:r>
        <w:rPr>
          <w:rFonts w:ascii="Times New Roman" w:hAnsi="Times New Roman" w:cs="Times New Roman"/>
          <w:sz w:val="28"/>
          <w:szCs w:val="28"/>
          <w:lang w:val="ro-RO"/>
        </w:rPr>
        <w:t xml:space="preserve"> Investigarea etiologică a cazurilor suspecte de boală infecţioasă/transmisibilă care nu sunt cuprinse în prevederile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şi ale </w:t>
      </w:r>
      <w:r>
        <w:rPr>
          <w:rFonts w:ascii="Times New Roman" w:hAnsi="Times New Roman" w:cs="Times New Roman"/>
          <w:color w:val="008000"/>
          <w:sz w:val="28"/>
          <w:szCs w:val="28"/>
          <w:u w:val="single"/>
          <w:lang w:val="ro-RO"/>
        </w:rPr>
        <w:t>Ordinului ministrului sănătăţii nr. 1.466/2008</w:t>
      </w:r>
      <w:r>
        <w:rPr>
          <w:rFonts w:ascii="Times New Roman" w:hAnsi="Times New Roman" w:cs="Times New Roman"/>
          <w:sz w:val="28"/>
          <w:szCs w:val="28"/>
          <w:lang w:val="ro-RO"/>
        </w:rPr>
        <w:t xml:space="preserve"> nu poate fi asigurată de către laboratoarele DSP şi INSP-CRSP din fondurile alocate programului. Pentru furnizorii de servicii medicale cu paturi care nu pot asigura diagnosticul etiologic, DSP şi INSP-CRSP pot furniza diagnosticul de laborator pe baza unui contract de prestări de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Fondurile alocate programului nu pot fi folosite pentru derularea unor programe de cercetare, </w:t>
      </w:r>
      <w:r>
        <w:rPr>
          <w:rFonts w:ascii="Times New Roman" w:hAnsi="Times New Roman" w:cs="Times New Roman"/>
          <w:b/>
          <w:bCs/>
          <w:sz w:val="28"/>
          <w:szCs w:val="28"/>
          <w:lang w:val="ro-RO"/>
        </w:rPr>
        <w:t>ci numai pentru studii epidemiologice</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Toate vaccinurile şi materialele sanitare necesare desfăşurării activităţilor acestui obiectiv se achiziţionează la nivel local.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 - trimestrial şi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nr. activităţi desfăşurate, ca sumă a activităţilor desfăşurate în fiecare lună a trimestrului/anului respectiv: 5000/an;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 -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mediu/activitate, ca raport între cheltuielile efective din anul respectiv şi suma activităţilor desfăşurate în anul respectiv: 2900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 - anual: indice de confirmare etiologică a bolilor transmisibile investigate în conformitate cu obiectivele programului*: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indice de confirmare etiologică a bolilor transmisibile investigate în conformitate cu obiectivele programului (nr. </w:t>
      </w:r>
      <w:r>
        <w:rPr>
          <w:rFonts w:ascii="Times New Roman" w:hAnsi="Times New Roman" w:cs="Times New Roman"/>
          <w:b/>
          <w:bCs/>
          <w:sz w:val="28"/>
          <w:szCs w:val="28"/>
          <w:lang w:val="ro-RO"/>
        </w:rPr>
        <w:t>cazuri de BT</w:t>
      </w:r>
      <w:r>
        <w:rPr>
          <w:rFonts w:ascii="Times New Roman" w:hAnsi="Times New Roman" w:cs="Times New Roman"/>
          <w:sz w:val="28"/>
          <w:szCs w:val="28"/>
          <w:lang w:val="ro-RO"/>
        </w:rPr>
        <w:t xml:space="preserve"> cu confirmare etiologică al căror cost a fost suportat din program/nr. total </w:t>
      </w:r>
      <w:r>
        <w:rPr>
          <w:rFonts w:ascii="Times New Roman" w:hAnsi="Times New Roman" w:cs="Times New Roman"/>
          <w:b/>
          <w:bCs/>
          <w:sz w:val="28"/>
          <w:szCs w:val="28"/>
          <w:lang w:val="ro-RO"/>
        </w:rPr>
        <w:t>cazuri BT</w:t>
      </w:r>
      <w:r>
        <w:rPr>
          <w:rFonts w:ascii="Times New Roman" w:hAnsi="Times New Roman" w:cs="Times New Roman"/>
          <w:sz w:val="28"/>
          <w:szCs w:val="28"/>
          <w:lang w:val="ro-RO"/>
        </w:rPr>
        <w:t xml:space="preserve"> investigate microbiologic în program, în laboratorul propriu sau în alte laboratoare - CRSP/INCDMI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Ministerul Sănătăţii - DSPCSP;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Institutul Naţional de Cercetare-Dezvoltare pentru Microbiologie şi Imunologie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Cabinete de medicină de familie şi unităţi sanitare cu paturi.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capitolul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Materiale de laborator, sanitare şi medicamente: reactivi, medii de cultură, tampoane, cutii Petri, eprubete, coprocultoare, vacuumtainere cu ace, criotuburi, vată, alcool sanitar, mănuşi, măşti, recipienţi pentru colectare seringi şi ace folosite, recipienţi pentru depozitare şi transport de probe, substanţe dezinfectante, medicamente pentru chimioprofilaxie, vaccinuri;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Consumabile şi dotări cu mică valoare pentru sistemul informaţional şi informatic, furnituri de birou, servicii de întreţinere şi exploatare dotări pentru comunicare-informare;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Prestări servicii tipografie pentru editare şi tipărire de ghiduri şi buletine informative, prestări servicii pentru organizare instruiri metodologice şi cursuri de scurtă durată;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Plata costurilor determinate de diagnosticul/confirmarea bolilor transmisibile; controlul extern al calităţii; cheltuieli de deplasare, transport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2.2. Subprogramul de supraveghere şi control al infecţiei HIV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 prin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Boli Infecţioase "Prof. Dr. Matei Balş"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Menţinerea incidenţei infecţiei HIV la adulţi la nivelul anului 2008;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Reducerea transmiterii verticale a infecţiei HIV.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specifice derulate la nivelul Ministerului Sănătăţii prin Serviciul pentru programe de sănătate şi DSPCSP: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achiziţia de teste rapide şi teste ELISA pentru diagnosticul infecţiei HIV/SIDA pe baza propunerilor INBI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realizarea ordinelor de distribuire către DSP judeţene şi a municipiului Bucureşti pe baza propunerilor INBI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Institutului Naţional de Sănătate Publică prin CNSCBT şi structurile sale regionale: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colaborarea în domeniul supravegherii epidemiologice şi raportarea situaţiei epidemiologice privind HIV/SIDA cu INBI "Matei Balş" şi respectiv, între centrele regionale din spitalele de boli infecţioase şi secţiile de epidemiologie din centrele regionale de sănătate publică din structura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organizează, împreună cu INBI "Matei Balş" sesiuni de pregătire a personalului din reţeaua de supraveghere a infecţiei HIV/SIDA referitor la protocolul care se aplică în cazul expunerii profesionale sau accidentale HIV, respectarea precauţiunilor universale (PU), proceduri de diagnostic şi tratament, protocolul de prevenire a transmiterii materno-fetale;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contribuie la îmbunătăţirea sistemului de raportare a informaţiilor on-line şi formarea personalului care deserveşte acest sistem.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Institutului Naţional de Boli Infecţioase "Prof. Dr.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coordonarea tehnică şi managementul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asigură coordonarea tehnică şi metodologică a centrelor regionale HIV/SIDA din spitalele de boli infecţioase, în domeniul de competenţă;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organizează şi finanţează, din fondurile subprogramului, unitatea de implementare a subprogramului, care va fi localizată în cadrul Institutului Naţional de Boli Infecţioase "Prof. Dr.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organizează achiziţiile de consumabile medicale şi reactivi prevăzute în 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realizează afişarea pe pagina de internet a institutului a datelor privind situaţia HIV/SIDA, situaţia testărilor HIV, alte date şi informaţii rezultate din evaluări epidemiologice, clinice sau de comportament legate de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raportează DSPCSP din cadrul Ministerului Sănătăţii indicatorii trimestriali şi anuali şi face propuneri de îmbunătăţire a derulării activităţilor desfăşurate;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asigură colaborarea în domeniul supravegherii epidemiologice şi raportarea situaţiei epidemiologice privind HIV/SIDA cu CNSCBT, şi respectiv între centrele regionale din spitalele de boli infecţioase şi secţiile de epidemiologie din centrele regionale de sănătate publică Bucureşti, Cluj, Iaşi 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organizează, împreună cu INSP sesiuni de pregătire a personalului din reţeaua de supraveghere a infecţiei HIV/SIDA referitoare la protocolul care se aplică în cazul expunerii profesionale sau accidentale HIV, respectarea precauţiunilor universale (PU), proceduri de diagnostic şi tratament, protocolul de prevenire a transmiterii materno-fetale;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îmbunătăţeşte sistemul de raportare a informaţiilor on-line şi formarea personalului care deserveşte acest sistem;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prevenirea transmiterii infecţiei HIV la utilizatorii de droguri injectabile prin susţinerea programelor de substituţie.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 Activităţi derulate la nivelul unităţilor sanitare desemnate Centre regionale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monitorizează şi evaluează la nivel regional derularea activităţilor specifice desfăşurate de spitalele de boli infecţioase din teritoriul arondat;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monitorizează modul de aplicare a protocolului de prevenire a transmiterii materno-fetale de către spitalele de boli infecţioase şi maternităţi din teritoriul arondat;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organizează, în colaborare cu Institutul Naţional de Boli Infecţioase "Prof. Dr. Matei Balş", sesiuni de pregătire a personalului cu responsabilităţi în domeniul supravegherii infecţiei HIV/SIDA referitor la protocolul care se aplică în cazul expunerii profesionale sau accidentale HIV, respectarea PU, proceduri de diagnostic şi tratament, protocolul de prevenire a transmiterii materno-fetale;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dezvoltă şi aplică programe integrate de servicii de consiliere şi medicale la nivelul unităţilor care acordă tratament HIV/SIDA pentru a asigura un comportament sigur al persoanelor care trăiesc cu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monitorizează tratamentul administrat pacienţilor cu infecţie HIV pentru prevenirea rezistenţei la antiretrovirale, în conformitate cu ghidul de tratament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analizează şi transmit Institutului Naţional de Boli Infecţioase "Prof. Dr. Matei Balş" indicatorii subprogramului împreună cu rezultatele analizei derulării subprogramului (realizări, dificultăţi, propuneri de îmbunătăţire);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testarea HIV a femeilor gravide;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testarea HIV pentru depistarea infecţiei HIV/SIDA în populaţie, în grupele de risc, la alte categorii şi în scop diagnostic (pentru unităţi medicale care nu au posibilitatea de testare HIV), conform metodologiei;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distribuie la maternităţi testele rapide pentru testarea gravidelor înainte de naştere;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participă la organizarea la nivel judeţean a campaniilor de informare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NOTĂ:</w:t>
      </w:r>
      <w:r>
        <w:rPr>
          <w:rFonts w:ascii="Times New Roman" w:hAnsi="Times New Roman" w:cs="Times New Roman"/>
          <w:sz w:val="28"/>
          <w:szCs w:val="28"/>
          <w:lang w:val="ro-RO"/>
        </w:rPr>
        <w:t xml:space="preserve"> Programul se adresează populaţiei generale şi categoriilor prioritar vizate: grupe cu risc de expunere, persoane cu infecţii cu transmitere sexuală, persoane cu TBC, nou-născuţi din mame seropozitive, donatori de sânge, personal medico-sanitar, hemodializaţi, transfuzaţi, utilizatori de droguri injectabile, deţinuţi, bărbaţi care practică sexul cu persoane de acelaşi sex, persoane care practică sex comercial, contacţi cu persoane infectate HIV, persoane cu parteneri sexuali multipli, viol/abuz sexual, şoferi de transport internaţional, marinari de cursă lungă, persoane cu sejur mai lung de 6 luni în străinătate, persoane care au lucrat mai mult de 6 luni în străinătate, prenupţial.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procent de persoane testate în laboratoarele direcţiilor de sănătate publică judeţene, din totalul persoanelor testate din grupele la risc testate în judeţ: minim 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procent de gravide testate HIV în maternităţi din totalul gravidelor din judeţ: minim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teste ELISA HIV efectuate la gravide: 75.000;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număr teste rapide HIV efectuate la gravide în maternitate: 175.000 (se va raporta şi numărul de teste pozitive);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teste HIV efectuate la grupele de risc: (se va raporta şi numărul de teste pozitive): 100.000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teste HIV efectuate la alte categorii (testare voluntară, testarea pacienţilor cu TBC): 50.000 (se va raporta şi numărul de cazuri pozitive);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campanii naţionale I.E.C. desfăşurate: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mediu/test rapid HIV: 3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mediu/test ELISA HIV: 8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mediu/campanie I.E.C.: 400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Boli Infecţioase "Prof. Dr. Matei Balş"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Boli Infecţioase şi Tropicale "Dr. V. Babeş" Bucureşti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de Boli Infecţioase Braşov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Boli Infecţioase Cluj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Boli Infecţioase Constanţa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Boli Infecţioase "Dr. V. Babeş" Craiova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Boli Infecţioase "Sf. Paraschieva" Iaşi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Secţia de Boli Infecţioase nr. 1 - Spitalul Clinic Judeţean Mureş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de Boli Infecţioase "Dr. V. Babeş" Timişoara - centru regional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Institutul Naţional de Sănătate Publică prin CNSCBT şi CRSP Bucureşti, Cluj, Iaşi,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Spitalele cu secţii de obstetrică-ginecologie (maternităţile);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Spitalele/secţiile judeţene de boli infecţioase.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Capitolul "Bunuri şi servicii" şi capitolul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Materiale sanitare: teste HIV rapide şi ELISA, eprubete, vacuumtainere cu ace, criotuburi, vată, alcool sanitar, mănuşi, recipiente pentru colectare seringi şi ace folosite, recipiente pentru depozitare - transport de probe, substanţe dezinfectante;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consumabile şi dotări cu mică valoare pentru sistemul informaţional şi informatic, servicii de întreţinere şi exploatare dotări pentru comunicare-informare, prestări servicii tipografie pentru editare şi tipărire de ghiduri şi buletine informative;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prestări servicii pentru organizarea de instruiri metodologice şi cursuri de scurtă durată;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plata pentru examenele de confirmare în laboratoarele de referinţă (Institutul "Cantacuzino", INBI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plata drepturilor salariale ale consilierilor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2.3. Subprogramul de supraveghere şi control al tuberculozei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 prin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Menţinerea tendinţei actuale de scădere a incidenţei prin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Institutului Naţional de Sănătate Publică prin CNSCBT şi structurile sale regionale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participă la instruirea personalului medical pentru aplicarea prevederilor programului în colaborare cu Institutul de Pneumoftiziologie "Prof. Dr. Marius Nasta" şi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monitorizează şi evaluează tendinţa de evoluţie a tuberculozei la nivel naţional pe baza indicatorilor trimestriali şi anuali transmişi de către Institutul de Pneumoftiziologie "Marius Nasta şi transmite Ministerului Sănătăţii propuneri de îmbunătăţire a activităţilor desfăşurate de către DSPCSP şi dispensarele de pneumoftiziologie;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evaluează periodic calitatea sistemului informaţional şi informatic de raportare a morbidităţii/mortalităţii prin infecţia tuberculoasă şi contribuie la menţinerea/dezvoltarea unui sistem informaţional eficient pentru supraveghere şi control;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Institutului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coordonarea tehnică pentru derularea subprogramului la nivelul direcţiilor de sănătate publică judeţene şi reţelei de pneumoftiziologie;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monitorizează şi evaluează derularea programului la nivel naţional, colectează şi centralizează indicatorii trimestriali şi anuali pe care îi transmite împreună cu propunerile de îmbunătăţire a derulării activităţilor către INSP -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instruirea personalului medical pentru aplicarea prevederilor programului cu colaborarea INSP, a structurilor sale regionale şi a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verifică asigurarea controlului intern şi extern de calitate al laboratoarelor de bacteriologie BK, inclusiv pentru determinarea tulpinilor chimiorezistente;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asigură organizarea şi funcţionarea unui sistem informaţional şi informatic coerent şi eficient pentru supravegherea şi controlul morbidităţii specifice, precum şi a cazurilor de TB - MDR şi TB - XDR;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asigură coordonarea naţională în vederea realizării depistării, evaluării şi administrarea tratamentului cazurilor de infecţie TB - MDR şi XDR;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asigură realizarea vizitelor de supervizare în teritoriu.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dispensarelor de pneumoftiziologie: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depistarea cazurilor de tuberculoză prin controlul simptomaticilor, suspecţilor, contacţilor şi altor grupuri cu risc crescut de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în colaborare cu medicul de familie, chimioprofilaxia prin autoadministrare monitorizată pentru contacţii cazurilor contagioase, pentru grupa de vârstă 0 - 19 ani, precum şi pentru alte categorii de persoane cu risc crescut de îmbolnăvire prin tuberculoză (cu infecţie HIV, imunodeficienţe congenitale, boli sau stări cu deficit imun permanent sau temporar, tratamente imunosupresive, cortizonice, citostatice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efectuează, în colaborare cu medicul de familie, investigaţia epidemiologică şi asigură implementarea măsurilor necesare atunci când se descoperă un caz de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participă, în colaborare cu medicul epidemiolog din DSPJ şi cu medicul de familie, la investigaţia epidemiologică şi implementarea măsurilor necesare în focarele de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asigură evidenţa activă a stării de sănătate specifică la bolnavii de tuberculoză, transmite informaţii şi recomandări privind starea de sănătate a bolnavilor atât spre medicul de familie care gestionează persoana cât şi spre registrul naţional de evidenţă din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raportează, conform reglementărilor în vigoare, datele statistice specifice şi indicatorii de derulare ai subprogramului către DSP judeţene/a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efectuează vizite de monitorizare a activităţilor din cadrul subprogramului la cabinetele medicilor de familie din teritoriul arondat.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 Activităţi derulate la nivelul cabinetelor de medicină de familie şi al cabinetelor medicale din unităţile de învăţământ: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identifică şi trimite cazurile suspecte de tuberculoză pentru control de specialitate la dispensarul de pneumoftiziologie la care este arondat pacientul după domiciliul său real, conform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raportează cazurile suspecte de tuberculoză conform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participă, în colaborare cu medicul specialist din dispensarul de pneumoftiziologie şi medicul epidemiolog din DSPJ la efectuarea investigaţiei epidemiologice şi implementarea măsurilor necesare la depistarea cazurilor de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efectuează citirea cicatricii vaccinale BCG la vârsta de 6 luni şi trimite copii fără cicatrice sau cu cicatrice sub 3 mm pentru revaccinare în maternitate;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asigură administrarea tratamentului sub directă observare la bolnavii cu tuberculoză înscrişi pe listele sale sau aflaţi în teritoriul pe care îl are arondat epidemiologic.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şi distribuie spitalelor/secţiilor de specialitate şi dispensarelor de pneumoftiziologie necesarul de PPD şi materiale sanitare necesare pentru testările IDR;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efectuează, în cadrul subprogramului de prevenire şi control al infecţiei cu HIV, testarea HIV pentru pacienţii suspecţi/confirmaţi cu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coordonează investigaţia epidemiologică în focarele cu minim 3 cazuri;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raportează la INSP - CNSCBT focarele cu minim 3 cazuri;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colaborează cu reţeaua de pneumoftiziologie la instruirea personalului medical pentru aplicarea prevederilor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monitorizează la nivel judeţean derularea programului, în colaborare cu medicul coordonator judeţean 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asigură şi distribuie spitalelor/secţiilor de specialitate şi dispensarelor de pneumoftiziologie necesarul de formulare, registre, birotică şi materiale de educaţie pentru sănătate privind tuberculoza;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asigură împreună cu coordonatorul tehnic judeţean repartiţia fondurilor alocate programului, pentru unităţile sanitare de pneumoftiziologie din judeţ.</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numărul persoanelor examinate pentru depistarea cazurilor de infecţie/îmbolnăvire de tuberculoză (suspecţi, simptomatici, contacţi, grupuri cu risc crescut): 200.000;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numărul de persoane la care s-a iniţiat chimioprofilaxia: 10.000.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mediu/IDR la PPD: 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 lunar/tratament chimioprofilactic: 10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procentul cazurilor noi de tuberculoză cu anchetă epidemiologică din totalul cazurilor noi înregistrate: 90%;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procentul persoanelor cu chimioprofilaxie din cele cu indicaţie pentru chimioprofilaxie: 90%.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Dispensarele de pneumoftiziologie;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Maternităţi, spitale/secţii de pneumoftiziologie;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laboratoarele de bacteriologie BK;</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farmaciile cu circuit închis care gestionează medicamente antituberculoase;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Cabinete de medicină de familie, cabinete medicale din unităţi de învăţământ.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Capitolul "Bunuri şi servicii" şi capitolul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materiale sanitare: PPD, seringi de unică utilizare cu ac, vată, alcool sanitar, mănuşi, recipiente pentru colectare seringi folosite, consumabile, reactivi şi soluţii pentru laboratorul de bacteriologie (pentru examen microscopic, cultura - medii solide şi lichide pentru diagnostic precoce şi antibiograme pentru medicamente de linia I şi a II-a pentru decelarea cazurilor de chimiorezistenţă), materiale necesare pentru metode de detecţie rapidă a infecţiei cu Mycobacterium tuberculosis (teste de tip IGRA - Quantiferon Gold)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medicamente pentru chimioprofilaxie, filme radiologice, soluţii pentru radiologie, CD-uri, cheltuieli de întreţinere şi reparaţii pentru aparatura de radiologie clasică sau digitală;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tipărire formulare tipizate şi registre, materiale informative pentru instruiri metodologice;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cheltuieli derivate din întreţinerea şi funcţionarea sistemului informatic de înregistrare/raportare a datelor în cadrul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e) cheltuieli derivate din procurarea de materiale necesare prevenirii transmiterii infecţiilor (materiale de protecţie, dezinfectanţi, detergenţi, măşti, mănuşi, mică aparatură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cheltuieli derivate din folosirea şi întreţinerea mijloacelor de transport special destinate efectuării activităţilor în cadrul programului (transport contacţi, suspecţi, bolnavi cu tuberculoză, materiale biologice, medicamente la cabinetele medicilor de familie sau la domiciliul pacienţilor, medici în cadrul activităţilor programului): combustibili, asigurări auto, revizii tehnice, reparaţii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cheltuieli rezultate din funcţionarea Unităţii Centrale de Coordonare a Programului şi din activităţi de monitorizare a derulării programului (cheltuieli de transport, cazare, diurnă, delegaţii);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cheltuieli rezultate din activităţi în cadrul programelor de IEC (informare, educare, comunicare)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materiale sanitare educative, birotică, consumabile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cheltuieli rezultate din activităţi de formare a personalului, dezvoltarea resurselor umane (organizarea şi desfăşurarea de cursuri de perfecţionare, simpozioane, mese rotunde);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cheltuieli de personal aferente personalului încadrat cu contract individual de muncă pe perioadă nedeterminată, determinată sau cu timp parţial de muncă, potrivit legii, precum şi cele de personal cu contract de prestări de servicii/convenţie civilă pentru activităţi prevăzute în cadrul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2.4. Subprogramul de supraveghere şi control al bolilor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 prin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Centrul Dermato-Venerologic din cadrul Spitalului Clinic "Scarlat Longhin"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incidenţei infecţiilor cu transmitere sexuală (ITS);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Îmbunătăţirea depistării şi raportării infecţiilor cu transmitere sexuală (ITS).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Institutul Naţional de Sănătate Publică,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managementul operaţional al subprogramului de supraveghere şi control al bolilor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acordă asistenţă tehnică în vederea bunei desfăşurări a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centralizează indicatorii fizici, de eficienţă şi de rezultat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întocmeşte rapoarte trimestriale şi anuale privind modul de derulare 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Institutul Naţional de Sănătate Publică - CNSCBT şi structurile sale regionale din Bucureşti, Cluj, Iaşi 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supraveghează la nivel naţional şi regional infecţiile cu transmitere sexuală prevăzute în reglementările legale în vigoare (culegerea, validarea, analiza, interpretarea şi raportarea datelor epidemiologice);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creează baza de date naţională şi analizează evoluţia cazurilor de sifilis şi a altor boli cu transmitere sexuală la nivel naţional, trimestrial şi anual, în colaborare cu Centrul Dermato-Venerologic - Spitalul Clinic "Scarlat Longhin";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raportează MS-DSPCSP indicatorii trimestriali şi anuali, şi face propuneri de îmbunătăţire a derulării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realizează studii de evaluare epidemiologică în domeniul ITS.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Centrului Dermato-Venerologic din cadrul Spitalului Clinic "Scarlat Longhin":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coordonează, monitorizează şi evaluează derularea programului la nivel naţional, în colaborare cu Institutul Naţional de Sănătate Publică prin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analizează evoluţia cazurilor de ITS la nivel naţional, trimestrial şi anual, în colaborare cu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implementarea prevederilor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în cadrul reţelei de specialitate dermato-venerologie (DV);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coordonează, din punct de vedere profesional, activitatea de prevenire şi combatere a ITS-urilor în cadrul reţelei de specialitate DV;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organizează instruiri cu personalul de specialitate DV şi cu cel din laboratoarele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testarea serologică gratuită a gravidelor, în vederea depistării infecţiei luetice;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efectuează investigaţia epidemiologică pentru cazurile suspecte de sifilis congenital la nou-născutul viu, în colaborare cu medicul specialist DV şi cu medicul de familie;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efectuează testele serologice pentru depistarea cazurilor de sifilis congenital;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coordonează investigaţia epidemiologică în focarele de sifilis cu minim 5 cazuri;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efectuează testarea serologică pentru depistarea infecţiei luetice la persoanele neasigurate;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efectuează testele serologice cantitative pentru monitorizarea eficacităţii tratamentului antiluetic;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direcţiile de sănătate publică judeţene desemnate ca sentinelă organizează şi coordonează serviciile de dermato-venerologie din teritoriu pentru efectuarea investigaţiilor necesare diagnosticului infecţiei gonococice şi cu Chlamydia pentru persoanele neasigurate şi testarea rezistenţei la antibiotice pentru tulpinile de gonococ izolate;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monitorizează şi evaluează la nivel judeţean desfăşurarea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raportează centrelor regionale de sănătate publică indicatorii şi fac propuneri de îmbunătăţire a derulării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trimit lunar fişele de supraveghere a infecţiilor cu transmitere sexuală (ITS) la CRSP coordonator.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derulate la nivelul reţelei de dermato-venerologie (spitale/secţii de specialitate, cabinete DV din ambulatoriile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respectă prevederile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privind infecţiile cu transmitere sexuală;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trimit lunar la coordonatorul judeţean DV, iar acesta la Direcţiile de Sănătate Publică judeţene şi a municipiului Bucureşti, fişele de supraveghere a cazurilor de ITS depistate în luna precedentă;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efectuează ancheta epidemiologică pentru cazul sporadic şi participă, alături de specialiştii DSPJ, la efectuarea anchetei epidemiologice în focarele cu minim 5 cazuri;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participă la investigaţia epidemiologică pentru cazurile de sifilis congenital;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recomandă şi verifică instituirea tratamentului specific corect al nou-născutului viu cu sifilis congenital;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asigură administrarea tratamentului specific, gratuit, gravidelor cu serologii luetice reactive;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asigură tratamentul pacienţilor cu infecţie luetică neasiguraţi şi al contacţilor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asigură tratamentul pacienţilor cu infecţie gonococică şi cu Chlamydia neasiguraţi;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efectuează testarea serologică pentru depistarea infecţiei luetice la persoanele neasigurate;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efectuează testele serologice cantitative pentru monitorizarea eficacităţii tratamentului antiluetic;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laboratoarele din reţeaua DV desemnate ca sentinelă efectuează investigaţiile necesare pentru diagnosticul infecţiei gonococice şi cu Chlamydia pentru </w:t>
      </w:r>
      <w:r>
        <w:rPr>
          <w:rFonts w:ascii="Times New Roman" w:hAnsi="Times New Roman" w:cs="Times New Roman"/>
          <w:sz w:val="28"/>
          <w:szCs w:val="28"/>
          <w:lang w:val="ro-RO"/>
        </w:rPr>
        <w:lastRenderedPageBreak/>
        <w:t>persoanele neasigurate şi asigură testarea rezistenţei la antibiotice pentru tulpinile de gonococ izolate.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 Activităţi derulate la nivelul cabinetelor de medicină de familie: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raportează direcţiilor de sănătate publică judeţene şi a municipiului Bucureşti cazurile de sifilis, gonoree, Chlamydia şi alte boli cu transmitere sexuală, conform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trimit cazurile de ITS depistate, pentru confirmare de diagnostic şi tratament, la medicul specialist DV;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participă, alături de medicii specialişti din reţeaua DV, la efectuarea anchetei epidemiologice pentru cazul sporadic şi focarele cu maxim 4 cazuri şi participă, alături de specialiştii DSPJ şi DV, la efectuarea anchetei epidemiologice în focarele cu minim 5 cazuri;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asigură tratamentul corect şi complet al bolnavilor şi al contacţilor acestora, în teritoriile în care accesul la medicul specialist DV este dificil, la recomandarea medicului specialist DV.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g) Activităţi derulate la nivelul Institutului Naţional de Cercetare-Dezvoltare pentru Microbiologie şi Imunologie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implementarea prevederilor </w:t>
      </w:r>
      <w:r>
        <w:rPr>
          <w:rFonts w:ascii="Times New Roman" w:hAnsi="Times New Roman" w:cs="Times New Roman"/>
          <w:color w:val="008000"/>
          <w:sz w:val="28"/>
          <w:szCs w:val="28"/>
          <w:u w:val="single"/>
          <w:lang w:val="ro-RO"/>
        </w:rPr>
        <w:t>Hotărârii Guvernului nr. 589/2007</w:t>
      </w:r>
      <w:r>
        <w:rPr>
          <w:rFonts w:ascii="Times New Roman" w:hAnsi="Times New Roman" w:cs="Times New Roman"/>
          <w:sz w:val="28"/>
          <w:szCs w:val="28"/>
          <w:lang w:val="ro-RO"/>
        </w:rPr>
        <w:t xml:space="preserve"> la nivelul laboratoarelor proprii;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organizează instruiri cu personalul de specialitate din laboratoarele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realizează studii de evaluare epidemiologică a ITS, în colaborare cu structurile de specialitate din INSP.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 - trimestrial: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gravide din judeţ testate serologic pentru sifilis în laboratorul DSPJ şi în laboratoarele reţelei DV, din care număr gravide pozitive (minim 40% din gravidele din judeţ): 80.000;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gravide pozitive tratate gratuit: 800;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cupluri mamă - nou-născut testate VDRL cantitativ pentru depistarea sifilisului congenital: 800;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cazuri de sifilis congenital al nou-născutului viu raportate, din care număr cazuri tratate gratuit: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persoane neasigurate diagnosticate cu sifilis, din care număr persoane tratate gratuit: minim 2000;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 de persoane neasigurate diagnosticate cu gonoree, din care număr persoane tratate gratuit*: minim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număr de persoane neasigurate diagnosticate cu infecţie cu Chlamydia, din care număr persoane tratate gratuit*: minim 100;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număr tulpini de gonococ izolate, din care număr tulpini pentru care s-a efectuat antibiograma*: minim 100.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în judeţele desemnate ca sentinelă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 -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 test depistare sifilis la gravidă: 15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 tratament antiluetic al gravidei: 30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 test depistare sifilis congenital: 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 tratament sifilis congenital: 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 test depistare sifilis la persoană neasigurată: 60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 tratament antiluetic/persoană infectată neasigurată: 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cost mediu test VDRL/RPR cantitativ pentru monitorizarea tratamentului antiluetic: 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cost mediu tratament antiluetic/contact identificat: 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cost mediu investigaţie de laborator pentru depistarea infecţiei gonococice*: 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cost mediu tratament antigonococic/persoană infectată neasigurată: 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cost mediu investigaţie de laborator pentru depistarea infecţiei cu Chlamydia*: 40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cost mediu tratament anti-Chlamydia/persoană infectată neasigurată: 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rezultate -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procentul de gravide testate serologic în laboratoarele DSP judeţene şi în laboratoarele reţelei DV incluse în program din totalul de gravide din judeţ: min. 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procent tulpini de gonococ cu antibiogramă efectuată: min. 80% din numărul de cazuri de gonoree diagnosticate prin cultură.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Capitolul "Bunuri şi servicii" şi Capitolul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materiale sanitare: tampoane, vacuumtainere cu ace, criotuburi, vată, alcool sanitar, mănuşi, recipienţi pentru depozitare-transport de probe, reactivi, medii de cultură, cutii Petri, eprubete, lame şi lamele pentru microscop, substanţe dezinfectante; servicii: plata contractelor laboratoarelor DSPJ pentru controlul extern al calităţii pentru ITS-uri;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medicamente pentru tratamentul pacienţilor cu infecţie luetică, gonococică şi cu Chlamydia neasiguraţi şi pentru contacţii pacienţilor cu infecţie luetică, ace şi seringi de unică utilizare, recipienţi pentru colectare seringi, recipienţi pentru colectare de ace folosite, materiale de birotică, echipament informatic.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Centrul Dermato-Venerologic din cadrul Spitalului Clinic "Scarlat Longhin";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reţeaua de supraveghere şi control a bolilor cu transmitere sexuală (spitale, cabinete ambulatorii de specialitate dermato-venerologie);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cabinete de medicină de familie;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laboratoare "sentinelă" desemnate - laboratoarele de dermato-venerologie din Direcţiile de Sănătate Publică ale judeţelor: Iaşi, Hunedoara, Satu Mare, Ialomiţa, Braşov şi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Programul naţional de supraveghere şi control al infecţiilor nosocomiale şi monitorizarea antibioticorezistenţei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prin Centrul Naţional de Supraveghere şi Control al Bolilor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general: Creşterea calităţii serviciilor medicale în unităţile sanitare cu paturi prin reducerea riscului la infecţie nosocomială.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supravegherea infecţiilor în sistem sentinelă a infecţiilor de plagă şi a infecţiilor nosocomiale apărute în secţiile de ATI în unităţi special desemnate;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derularea unui studiu naţional de prevalenţă a infecţiilor nosocomiale şi rezistenţă microbiană.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Institutul Naţional de Sănătate Publică, prin Centrul Naţional de Supraveghere şi Control al Bolilor Transmisibile (CNSCBT):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managementul operaţional al acestui 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acordă asistenţă tehnică în vederea bunei desfăşurări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centralizează indicatorii fizici, de eficienţă şi de rezultat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întocmeşte rapoarte trimestriale şi anuale privind modul de derulare 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INSP prin Centrul Naţional de Supraveghere şi Control al Bolilor Transmisibile (CNSCBT) şi structurile de specialitate din CRSP Bucureşti, Cluj, Iaşi 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coordonează supravegherea infecţiilor nosocomiale şi rezistenţa microbiană prevăzute în reglementările legale în vigoare (culegerea, validarea, analiza, interpretarea şi raportarea datelor epidemiologice către forurile naţionale şi europene);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coordonarea metodologică a supravegherii infecţiilor nosocomiale şi rezistenţa microbiană la nivel naţional şi regional;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pregăteşte baza materială şi instruieşte DSP-urile şi unităţile sanitare care vor fi selecţionate pentru a fi sentinele;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pregăteşte baza materială şi instruieşte DSPJ şi unităţile sanitare care vor fi selecţionate pentru derularea studiului de prevalenţă naţional a infecţiilor nosocomiale şi rezistenţei microbiene;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iniţiază şi coordonează studii epidemiologice necesare implementării de noi metodologii în supravegherea infecţiilor nosocomiale şi rezistenţei microbiene;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raportează la DSPCSP din cadrul Ministerului Sănătăţii, în conformitate cu sistemul informaţional, lunar, sau ori de câte ori este nevoie, informaţiile privind situaţia infecţiilor nosocomiale raportate, precum şi situaţia rezistenţei microbiene şi consumul de antibiotice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sesizează disfuncţionalităţile şi propune DSPCSP din Ministerul Sănătăţii măsurile ce trebuie aplicate în vederea îmbunătăţirii derulării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acordă asistenţă tehnică la solicitare;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asigură culegerea, evaluarea şi comunicarea informaţiilor privind supravegherea şi controlul infecţiilor nosocomiale, a rezistenţei microbiene, consumului de antibiotice raportate în sistem de rutină precum şi a celor raportate în sistemul sentinelă conform metodologiei specifice, cu respectarea prevederilor legale, privind sistemul informaţional de raportare şi notificare specifică;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organizează instruiri metodologice la nivel regional şi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editează buletine informative lunar, trimestrial sau anual,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Centrului de Referinţă pentru infecţii nosocomiale şi rezistenţă microbiană din cadrul Institutului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realizează caracterizarea pe plan naţional a situaţiei etiologice a infecţiilor nosocomiale pe baza eşantioanelor de probe reprezentative primite prin CRSP Bucureşti, Cluj, Iaşi,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primeşte şi asigură confirmarea diagnosticului etiologic şi a sensibilităţii la antibiotice a probelor transmise la solicitare şi a unităţilor sentinelă din teritoriul CRSP Bucureşti, conform metodologiei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transmite rezultatele în timp util către beneficiari, în conformitate cu legislaţia în vigoare şi a metodologiilor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asigură sesizarea promptă şi informarea corectă a oricărei situaţii de risc epidemiologic major identificat către INSP şi respectiv Ministerul Sănătăţii - DSPCSP, în conformitate cu legislaţia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monitorizează, centralizează şi analizează datele de supraveghere a infecţiilor nosocomiale la nivel local din unităţile sanitare din reţeaua Ministerului Sănătăţii şi reţeaua Autorităţilor Administraţiei Publice Locale, conform </w:t>
      </w:r>
      <w:r>
        <w:rPr>
          <w:rFonts w:ascii="Times New Roman" w:hAnsi="Times New Roman" w:cs="Times New Roman"/>
          <w:color w:val="008000"/>
          <w:sz w:val="28"/>
          <w:szCs w:val="28"/>
          <w:u w:val="single"/>
          <w:lang w:val="ro-RO"/>
        </w:rPr>
        <w:t>Ordinului MSP nr. 916/2006</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Ordinului MSP nr. 1466/2008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Ordinului MS nr. 1078/2010</w:t>
      </w:r>
      <w:r>
        <w:rPr>
          <w:rFonts w:ascii="Times New Roman" w:hAnsi="Times New Roman" w:cs="Times New Roman"/>
          <w:sz w:val="28"/>
          <w:szCs w:val="28"/>
          <w:lang w:val="ro-RO"/>
        </w:rPr>
        <w:t xml:space="preserve"> şi transmit baza de date către CRSP Bucureşti, Cluj, Iaşi, Timişoara conform metodologiei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participă la implementarea, derularea şi evaluarea activităţilor specifice serviciilor spitaliceşti pentru realizarea programelor naţionale conform cu metodologiile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instruirea profesională a cadrelor medicale în vederea creşterii eficienţei activităţii de supraveghere şi control a infecţiilor nosocomiale în unităţile sanitare cu paturi.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acordă asistenţă de specialitate unităţilor sanitare, din sectorul public şi privat, în vederea implementării măsurilor specifice pentru prevenirea şi controlul infecţiilor nosocomiale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colaborează cu autorităţile administraţiei publice locale pentru implementarea planurilor de măsuri specifice pentru prevenirea şi controlul infecţiilor nosocomiale, a rezistenţei microbiene şi a eficientizării consumului de antibiotice.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 Activităţi derulate la nivelul unităţilor sanitare sentinelă: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 conform metodologiei specifice, desfăşurarea programului de supraveghere a infecţiilor în sistem sentinelă şi transmit baza de date către DSPJ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raportează indicatorii subprogramului către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INDCMI Cantacuzino;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Unităţile/secţiile sentinelă nominalizate - secţiile de chirurgie, ATI, neonatologie şi pediatrie: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d.1) Municipiul Arad: secţiile de chirurgie şi ATI Spitalul Clinic de Urgenţă Judeţean Arad;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d.2) Municipiul Bacău: secţiile de chirurgie şi ATI Spitalul Clinic de Urgenţă Judeţean Bacău;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d.3) Municipiul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secţiile de chirurgie şi ATI din cadrul Spitalului Clinic de Urgenţă pentru Copii "Grigore Alexandrescu";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secţiile de chirurgie şi ATI din cadrul Institutului Clinic de Urgenţă Boli Cardiovasculare "Prof dr. C.C. Iliescu'';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secţiile de chirurgie şi ATI din cadrul Spitalului Clinic "Polizu".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d.4) Municipiul Botoşani: secţiile de chirurgie şi ATI din cadrul Spitalului Clinic de Urgenţă Judeţean Botoşani;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d.5) Municipiul Braşov: secţiile de chirurgie şi ATI din cadrul Spitalului Clinic de Urgenţă Judeţean Braşov;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d.6) Municipiul Călăraşi: secţiile de chirurgie şi ATI din cadrul Spitalului Clinic Judeţean de Urgenţă Călăraşi;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d.7) Municipiul Cluj: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secţiile de chirurgie şi ATI din cadrul Institutului Regional de Gastroenterologie - Hepatologie "Prof. Dr. Octavian Fodor";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secţiile de chirurgie şi ATI din cadrul Spitalului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d.8) Municipiul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secţiile de chirurgie şi ATI din cadrul Spitalului Clinic de Urgenţe "Sfântul Spiridon";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secţia de neonatologie Spitalul Clinic "Cuza Vodă" Neonatologie;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d.9) Municipiul Timişoara: secţiile de chirurgie şi ATI din cadrul Spitalului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 (trimestrial):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nr. cazuri IN depistate în sistem sentinelă, pe tip de secţie şi pe tip de infecţii: 18.000;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nr. cazuri IN investigate cu laboratorul: 18.000;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nr. cazuri IN cu diagnostic bacteriologic şi antibiogramă, defalcat pe secţii;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sentinelă şi tip de agent patogen: 17.000.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 (trimestrial):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mediu/acţiune de depistare a unui caz IN în sistem sentinelă: 230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mediu/investigare cu laboratorul a unui caz IN: 150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mediu/confirmare diagnostic bacteriologic şi antibiogramă: 1.100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rata de incidenţă a infecţiilor nosocomiale depistate în sistemul sentinelă (nr. cazuri IN/100 externaţi, pe secţii şi pe tipuri de infecţii):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procent cazuri IN investigate cu laboratorul (nr. cazuri investigate la 100 de cazuri IN depistate):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procent cazuri IN cu diagnostic bacteriologic şi antibiogramă, din totalul cazurilor cu etiologie bacteriană identificată: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Capitolul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furnituri de birou - papetărie, consumabile: cartuşe, toner xerox, toner imprimante, hârtie, dosare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materiale şi prestări de servicii cu caracter funcţional (servicii tipografie pentru editare multiplicare, tipărire (ghiduri şi buletine informative);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alte bunuri şi servicii pentru întreţinere şi funcţionare, achiziţionare piese de schimb;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echipamente şi dotări cu mică valoare de tehnică informatică (unităţi centrale, monitoare, imprimante, memorie SDR, scannere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achiziţionare de cărţi, publicaţii şi materiale documentare; pregătire profesională şi formare personal (organizare instruiri metodologice şi cursuri de scurtă durată);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plata costurilor determinate de diagnosticul/confirmarea infecţiilor nosocomiale şi a rezistenţei microbiene; controlul extern al calităţii; cheltuieli de deplasare, transport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alte cheltuieli cu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Capitolul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unitatea sentinelă.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II. PROGRAMUL NAŢIONAL DE MONITORIZARE A FACTORILOR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Protejarea sănătăţii publice prin prevenirea îmbolnăvirilor asociate factorilor de risc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 Subprogramul privind protejarea sănătăţii publice prin prevenirea îmbolnăvirilor asociate factorilor de risc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a) Acţiuni derulate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stabileşte direcţiile strategice ale activităţii de derulare a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asigură resursele financiare necesare pentru organizarea şi derularea acţiunilor cuprinse în cadrul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 realizarea şi transmiterea către organismele naţionale şi internaţionale a rapoartelor periodice (anuale, trianuale), în colaborare cu INSP, conform prevederilor legale în vigoare şi a obligaţiilor europene.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Acţiuni derulate la nivelul Institutului Naţional de Sănătate Publică prin Centrul Naţional de Monitorizare a Riscului din Mediul Comunitar şi Centrele Regionale de Sănătate Publică Bucureşti, Iaşi, Cluj, Timişoara şi Tg.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1: Protejarea sănătăţii şi prevenirea îmbolnăvirilor asociate factorilor de risc din mediul de viaţă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Elaborarea metodologiilor de supraveghere a sănătăţii în relaţie cu factorii de risc din mediul de viaţă pentru implementarea legislaţiei în vigoare şi pentru realizarea sintezelor naţionale privind: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supravegherea calităţii apei potabile;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evaluarea calităţii apei de îmbăiere;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cazurilor de methemoglobinemie acută infantilă, generate de apa de fântână;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monitorizarea apelor potabile îmbuteliate - altele decât apele minerale naturale sau decât apele de izvor;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monitorizarea calităţii apei balneare din staţiunile balneare şi centre de tratament de pe teritoriul ţării;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realizarea programului de evaluare a calităţii apei potabile şi a riscului pentru sănătate a consumatorilor în cazul expunerii la apa potabilă poluată natural cu Arsen;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realizarea programului de comparări interlaboratoare în domeniul calităţii apei potabile;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evaluarea impactului asupra sănătăţii a poluanţilor atmosferici şi adaptarea la schimbările climatice;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evaluarea riscului asupra sănătăţii în expunerea la soluri poluate chimic şi microbiologic;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înregistrarea efectelor adverse asupra populaţiei datorate utilizării produselor cosmetice; monitorizarea ingredientelor, a contaminanţilor chimici şi microbiologici din produsele cosmetice; inspecţia şi controlul informaţiilor despre produsele cosmetice;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monitorizarea intoxicaţiilor acute neprofesionale cu pesticide;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monitorizarea şi inspecţia sistemului de gestionare a deşeurilor rezultate din activitatea medicală;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 supravegherea stării de sănătate a populaţiei în raport cu calitatea habitatului uman;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impactul asupra mediului şi sănătăţii generat de managementul deşeurilor menajere;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evaluarea şi supravegherea stării de sănătate a populaţiei expuse la zgomotul urban;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studiu de percepţie a populaţiei privind radiaţiile UV din mediul natural şi artificial şi câmpurile electromagnetice cu frecvenţe între 0 - 300 GHz.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Coordonarea metodologică, monitorizarea, colectarea datelor şi analiza acestora, evaluarea şi raportarea implementării metodologiilor de supraveghere şi monitorizare pe domenii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Elaborarea rapoartelor şi sintezelor naţionale, inclusiv de studii necesare fundamentării ştiinţifice a problematicii pe domenii specifice, în funcţie de priorităţile stabilite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Identificarea de noi factori de risc din mediu şi propunerea de măsuri preventive prin studii şi cercetări;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Educaţie continuă, instruirea şi formarea profesională în domeniul sănătăţii în relaţie cu mediul;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inclusiv publicarea pe pagina web a instituţiei;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Activităţi de informare, educare, comunicare privind sănătatea în relaţie cu determinanţii de mediu;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Prestaţii şi servicii de sănătate publică din domeniul sănătăţii în relaţie cu mediul;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Instruirea şi formarea personalului direcţiilor de sănătate publică pentru aplicarea unitară a metodologiilor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Implementarea metodologiilor de monitorizare pe domenii specifice şi controlul implementării acestora,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Elaborarea de proiecte de acte normative în domeniile specifice de responsabilitate şi armonizarea acestora cu legislaţia europeană din domeniu;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Asigurarea calităţii: acreditare, auditare, autorizare, metrologizare;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Asigurarea raportării către instituţii naţionale şi internaţionale de date referitoare la factorii de risc din mediu;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Activităţi planificate în cadrul Platformei Europene Comune de Supraveghere a Produselor Cosmetice (PEMSAC) şi desfăşurarea a două campanii naţionale de supraveghere a produselor cosmetice care prezintă riscuri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Activităţi suport pentru operaţionalizarea Centrului de informare toxicologică şi asigurarea permanenţei (24/7);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16. Activităţi suport în vederea realizării componentei de evaluare de risc pentru sănătate în relaţie cu produsele de protecţie a plantelor;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Activităţi suport în vederea realizării componentei de evaluare de risc pentru sănătate în relaţie cu produsele biocide.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2: Protejarea sănătăţii şi prevenirea îmbolnăvirilor asociate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Elaborarea metodologiilor de supraveghere a sănătăţii în relaţie cu radiaţiile ionizante pentru implementarea legislaţiei în vigoare şi pentru realizarea sintezelor naţionale privind: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supravegherea radioactivităţii apei şi alimentului conform cerinţelor EURATOM;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radioactivităţii apei potabile conform </w:t>
      </w:r>
      <w:r>
        <w:rPr>
          <w:rFonts w:ascii="Times New Roman" w:hAnsi="Times New Roman" w:cs="Times New Roman"/>
          <w:color w:val="008000"/>
          <w:sz w:val="28"/>
          <w:szCs w:val="28"/>
          <w:u w:val="single"/>
          <w:lang w:val="ro-RO"/>
        </w:rPr>
        <w:t>Legii nr. 458/2002</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expunerii personalului medical la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expunerea profesională la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supravegherea stării de sănătate a populaţiei din jurul obiectivelor nucleare;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protecţia radiologică a pacientului în utilizarea medicală a radiaţiilor;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protejarea stării de sănătate a populaţiei împotriva expunerii la radon;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supravegherea conţinutului radioactiv al apelor minerale şi evaluarea efectului asupra stării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auditul clinic al activităţii medicale cu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Coordonarea metodologică, monitorizarea, evaluarea şi raportarea implementării metodologiilor de supraveghere şi monitorizare în domeniul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Elaborarea rapoartelor şi sintezelor naţionale, inclusiv de studii necesare fundamentării ştiinţifice a problematicii din domeniul radiaţiilor ionizante, în funcţie de priorităţile stabilite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Identificarea de noi factori de risc din domeniul radiaţiilor ionizante şi propunerea de măsuri preventive prin studii şi cercetări;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Educaţie continuă, instruirea şi formarea profesională în domeniul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inclusiv publicarea pe pagina web a instituţiei;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Activităţi de informare, educare, comunicare privind sănătatea în relaţie cu determinanţii de mediu;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Prestaţii şi servicii de sănătate publică din domeniul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Instruirea şi formarea personalului autorităţilor de sănătate publică din teritoriul de responsabilitate, pentru aplicarea unitară a metodologiilor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Implementarea metodologiilor de monitorizare domeniul radiaţiilor ionizante şi controlul implementării acestora,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11. Elaborarea de proiecte de acte normative în domeniile specifice de responsabilitate şi armonizarea acestora cu legislaţia europeană din domeniu;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Asigurarea calităţii: acreditare, auditare, autorizare, metrologizare;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Asigurarea raportării către instituţii naţionale şi internaţionale de date referitoare la factorii de risc din domeniul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Supravegherea fotodozimetrică a personalului expus la radiaţii ionizante din domeniul medical.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3: Activităţi de protejarea sănătăţii şi prevenirea îmbolnăvirilor asociate factorilor de risc ocupaţionali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Elaborarea metodologiilor de supraveghere a sănătăţii în relaţie cu factorii de risc ocupaţionali pentru implementarea legislaţiei în vigoare şi pentru realizarea sintezelor naţionale privind: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monitorizarea incidenţei bolilor profesionale şi a absenteismului medical prin boala profesională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supravegherea expunerii la azbest şi monitorizarea măsurilor pentru protejarea sănătăţii faţă de acest risc;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respectării cerinţelor minime legislative privind sănătatea şi securitatea în muncă a lucrătorilor expuşi la riscuri generate de zgomot;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noxe profesionale (chimice şi pulberi) cu impact în expunerea profesională din România. Metode de determinare în aerul zonelor de muncă, indicatori biologici de expunere şi/sau de efect.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Coordonarea metodologică, monitorizarea, evaluarea şi raportarea implementării metodologiilor de supraveghere şi monitorizare a sănătăţii în relaţie cu factorii de risc ocupaţionali;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Elaborarea rapoartelor şi sintezelor naţionale, inclusiv de studii necesare fundamentării ştiinţifice a problematicii din domeniul sănătăţii ocupaţionale, în funcţie de priorităţile stabilite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Identificarea de noi factori de risc din domeniul sănătăţii ocupaţionale şi propunerea de măsuri preventive prin studii şi cercetări;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Educaţie continuă, instruirea şi formarea profesională în domeniul sănătăţii ocupaţionale;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inclusiv publicarea pe pagina web a instituţiei;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Prestaţii şi servicii de sănătate publică din domeniul sănătăţii ocupaţionale;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Activităţi de informare, educare, comunicare privind sănătatea în relaţia cu determinanţii de mediu de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Instruirea şi formarea personalului direcţiilor de sănătate publică din teritoriul de responsabilitate în domeniul sănătăţii ocupaţionale, pentru aplicarea unitară a metodologiilor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10. Implementarea metodologiilor de monitorizare în domeniul sănătăţii ocupaţionale şi controlul implementării acestora,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Elaborarea de proiecte de acte normative în domeniul sănătăţii ocupaţionale de responsabilitate şi armonizarea acestora cu legislaţia europeană de sănătate şi securitate în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Asigurarea calităţii: acreditare, auditare, autorizare, metrologizare;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Elaborarea registrului naţional al laboratoarelor abilitate de toxicologie;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Asigurarea raportării naţionale şi internaţionale de date referitoare la sănătatea ocupaţională;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Participarea la activităţile din cadrul proiectelor Ministerului Sănătăţii derulate cu parteneri naţionali şi internaţionali în domeniul sănătăţii ocupaţionale.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4: Managementul Programului naţional de monitorizare a factorilor determinanţi din mediul de viaţă şi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asigurarea unei coordonări tehnice a programului naţional de monitorizare a factorilor determinanţi din mediul de viaţă şi muncă la nivel naţional, regional şi local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Răspunde de asigurarea, urmărirea, evidenţierea şi controlul fondurilor alocate pentru derularea eficientă a activităţilor din cadrul programului naţional de monitorizare a factorilor determinanţi din mediul de viaţă şi muncă, precum şi de monitorizarea, controlul şi analiza indicatorilor fizici şi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Acordă asistenţă tehnică în vederea bunei desfăşurări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Întocmeşte rapoarte trimestriale şi anuale privind modul de derulare a programului naţional de monitorizare a factorilor determinanţi din mediul de viaţă şi muncă şi propune conducerii Ministerului Sănătăţii măsuri de îmbunătăţire a acestora, pe baza rapoartelor primite de la coordonatorii din cadrul instituţiilor implicate în desfăşurarea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Coordonarea metodologică a activităţilor de supraveghere şi monitorizare pe domenii specifice, analiza datelor colectate din toate unităţile implicate, urmărirea elaborării de sinteze şi rapoarte naţionale, în conformitate cu actele normative în vigoare, precum şi în alte domenii prioritare;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Propune conducerii Ministerului Sănătăţii activităţi sau programe noi, în funcţie de priorităţile de sănătate publică identificate la nivel naţional, regional sau local, pe baza propunerilor transmise de la coordonatorii de program, sau care rezultă din angajamentele asumate de România în cadrul Uniunii Europene sau Organizaţiei Mondiale a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6. Organizează cursuri de instruire pentru personalul din domeniul sănătăţii publice, monitorizare a factorilor determinanţi din mediul de viaţă şi muncă în funcţie de problemele identificate ca priorităţi.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1: Protejarea sănătăţii şi prevenirea îmbolnăvirilor asociate factorilor de risc din mediul de viaţă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supravegherea calităţii apei potabile;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evaluarea calităţii apei de îmbăiere;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cazurilor de methemoglobinemie acută infantilă, generate de apa de fântână;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monitorizarea apelor potabile îmbuteliate - altele decât apele minerale naturale sau decât apele de izvor;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monitorizarea calităţii apei balneare din staţiunile balneare şi centre de tratament de pe teritoriul ţării;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program de evaluare a calităţii apei potabile şi a riscului pentru sănătate a consumatorilor în cazul expunerii la apa potabilă poluată natural cu Arsen;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program de comparări interlaboratoare în domeniul calităţii apei potabile;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evaluarea impactului asupra sănătăţii a poluanţilor atmosferici si adaptarea la schimbările climatice;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evaluarea riscului asupra sănătăţii în expunerea la soluri poluate chimic şi microbiologic;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înregistrarea efectelor adverse asupra populaţiei datorate utilizării produselor cosmetice; monitorizarea ingredientelor, a contaminanţilor chimici şi microbiologici din produsele cosmetice; inspecţia şi controlul informaţiilor despre produsele cosmetice;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monitorizarea intoxicaţiilor acute neprofesionale cu pesticide;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monitorizarea şi inspecţia sistemului de gestionare a deşeurilor rezultate din activitatea medicală;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supravegherea stării de sănătate a populaţiei în raport cu calitatea habitatului uman;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impactul asupra mediului şi sănătăţii generat de managementul deşeurilor menajere;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evaluarea şi supravegherea stării de sănătate a populaţiei expuse la zgomotul urban;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studiu de perceptive a populaţiei privind radiaţiile UV din mediul natural şi artificial şi câmpurile electromagnetice cu frecvenţe între 0 - 300 GHz;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q) prestaţii şi servicii de sănătate publică în domeniul sănătăţii în relaţie cu mediul;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asigurarea şi controlul calităţii în laboratoarele de analiză.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2: Protejarea sănătăţii şi prevenirea îmbolnăvirilor asociate radiaţiilor ionizante (derulat prin Laboratoarele de Igiena Radiaţiilor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supravegherea radioactivităţii apei si alimentului conform cerinţelor Euratom;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radioactivităţii apei potabile conform </w:t>
      </w:r>
      <w:r>
        <w:rPr>
          <w:rFonts w:ascii="Times New Roman" w:hAnsi="Times New Roman" w:cs="Times New Roman"/>
          <w:color w:val="008000"/>
          <w:sz w:val="28"/>
          <w:szCs w:val="28"/>
          <w:u w:val="single"/>
          <w:lang w:val="ro-RO"/>
        </w:rPr>
        <w:t>Legii nr. 458/2002</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expunerii personalului medical la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expunerea profesională la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supravegherea stării de sănătate a populaţiei din jurul obiectivelor nucleare;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protecţia radiologică a pacientului în utilizarea medicală a radiaţiilor;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protejarea stării de sănătate a populaţiei împotriva expunerii la radon;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supravegherea conţinutului radioactiv al apelor minerale şi evaluarea efectului asupra stării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auditul clinic al activităţii medicale cu radiaţii ionizante;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asigurarea calităţii: autorizare şi acreditare.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Obiectivul 3: Activităţi de protejarea sănătăţii şi prevenirea îmbolnăvirilor asociate factorilor de risc ocupaţionali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monitorizarea incidenţei bolilor profesionale şi a absenteismului medical prin boală profesională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supravegherea expunerii la azbest şi monitorizarea măsurilor pentru protejarea sănătăţii faţă de acest risc;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respectării cerinţelor minime legislative privind sănătatea şi securitatea în muncă a lucrătorilor expuşi la riscuri generate de zgomot;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noxe profesionale (chimice si pulberi) cu impact în expunerea profesională din România. Metode de determinare în aerul zonelor de muncă, indicatori biologici de expunere şi/sau de efect;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acţiuni de evaluare, promovare a sănătăţii la locul de muncă (comunicarea riscului profesional, informare asupra riscului profesional);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implementarea legislaţiei de sănătate în muncă la nivel teritorial;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alte acţiuni destinate rezolvării priorităţilor locale.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acţiuni specifice de evaluare a efectelor factorilor de risc din mediu pentru starea de sănătate: 650;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acţiuni specifice de evaluare a efectelor radiaţiilor ionizante pentru starea de sănătate: 400;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Număr de acţiuni specifice de evaluare a stării de sănătate a expuşilor profesional: 350;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acţiuni specifice de management al Programului naţional de monitorizare a factorilor determinanţi din mediul de viaţă şi muncă: 100.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mediu/acţiune per an pentru acţiuni specifice de evaluare a efectelor factorilor de risc din mediu pentru starea de sănătate: 320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Cost/acţiune per an pentru acţiuni specifice de evaluare a efectelor radiaţiilor ionizante pentru starea de sănătate: 270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mediu/acţiune per an pentru acţiuni specifice de evaluare a efectelor factorilor de risc din mediu asupra stării de sănătate a expuşilor profesional: 225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mediu/acţiune per an pentru acţiuni specifice de management al Programului naţional de monitorizare a factorilor determinanţi din mediul de viaţă şi muncă: 300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Ministerul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furnituri de birou (papetărie, consumabile: cartuşe, toner xerox, toner imprimante, hârtie, dosare etc.), materiale şi prestări de servicii cu caracter funcţional (servicii tipografie pentru editare şi tipărire de sinteze, rapoarte, ghiduri şi buletine informative, multiplicare materiale, diseminare materiale), alte bunuri şi servicii pentru întreţinere şi funcţionare (contracte măsurători, achiziţionare date meteorologice, achiziţionare de date statistice, service echipamente laborator; reparaţii aparatură, servicii de întreţinere şi exploatare dotări pentru comunicare-informare); achiziţionare piese de schimb;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materiale sanitare (alcool medicinal, vată, tifon, mănuşi chirurgicale etc.), reactivi (radiaţii, microbiologie, chimie alimentară etc.), dezinfectanţi speciali (laboratoare de apă, radiaţii, microbiologie, chimie etc.), halate şi echipamente de protecţie speciale, echipamente şi dotări cu mică valoare de tehnică informatică (unităţi centrale, monitoare, imprimante, memorie SDR, scannere etc.), softuri speciale statistică, elaborare şi editare chestionare; materiale laborator (truse, ustensile, coloane analiză, vacuutainere, sticlărie, accesorii consumabile pentru laborator etc.); dotări cu mică valoare pentru aparatura de laborator; acreditare, auditare, metrologizare, autorizare; consultanţă pentru punere în funcţiune aparatură; achiziţionare de cărţi, publicaţii şi materiale documentare; pregătire </w:t>
      </w:r>
      <w:r>
        <w:rPr>
          <w:rFonts w:ascii="Times New Roman" w:hAnsi="Times New Roman" w:cs="Times New Roman"/>
          <w:sz w:val="28"/>
          <w:szCs w:val="28"/>
          <w:lang w:val="ro-RO"/>
        </w:rPr>
        <w:lastRenderedPageBreak/>
        <w:t>profesională şi formare personal (organizare instruiri metodologice şi cursuri de scurtă durată); deplasări în ţară; transport; carburanţi, lubrifianţi, protecţia muncii, alte cheltuieli cu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tipărire materiale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Subprogramul privind protejarea sănătăţii publice prin prevenirea îmbolnăvirilor asociate factorilor de risc alimentari şi de nutriţie.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A. Acţiuni derulate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stabileşte direcţiile strategice ale activităţii de derulare a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asigură resursele financiare necesare pentru organizarea şi derularea acţiunilor cuprinse în cadrul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Acţiuni derulate la nivelul Institutului Naţional de Sănătate Publică prin Centrul Naţional de Monitorizare a Riscului din Mediul Comunitar şi Centrele Regionale de Sănătate Publică Bucureşti, Iaşi, Cluj, Timişoara, Tg. Mureş</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Obiectiv: Protejarea sănătăţii şi prevenirea îmbolnăvirilor asociate factorilor de risc alimentari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Elaborarea metodologiilor de supraveghere la nivel naţional a sănătăţii în relaţie cu alimentul pentru implementarea legislaţiei în vigoare şi pentru realizarea sintezelor naţionale privind: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evaluarea factorilor de risc din materiale care vin în contact cu alimentele;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nivelului de iod din sarea iodată pentru consum uman;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rolul alimentului în izbucnirile de toxiinfecţii alimentare din România;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evaluarea conţinutului de sare din alimente şi a ingestiei de sare în România, în vederea reformulării produselor şi corectării obiceiurilor alimentare;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evaluarea ingestiei de aditivi alimentari;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evaluarea stării de nutriţie şi a alimentaţiei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evaluarea riscului chimic şi bacteriologic al alimentelor cu destinaţie nutriţională specială;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monitorizarea alimentelor tratate cu radiaţii;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monitorizarea calităţii suplimentelor alimentare;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monitorizarea apelor minerale naturale îmbuteliate;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monitorizarea alimentelor cu adaos de vitamine, minerale şi alte substanţe;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monitorizarea coloranţilor sintetici din băuturi alcoolice şi nealcoolice.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Coordonarea metodologică, monitorizarea, evaluarea şi raportarea implementării metodologiilor de supraveghere şi monitorizare în domeniul alimentaţiei şi nutriţiei;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Elaborarea rapoartelor şi sintezelor naţionale, inclusiv de studii necesare fundamentării ştiinţifice a problematicii din domeniul alimentaţiei şi nutriţiei, în funcţie de priorităţile stabilite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Identificarea de noi factori de risc din domeniul alimentului şi nutriţiei şi propunerea de măsuri preventive prin studii şi cercetări;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Educaţie continuă, instruirea şi formarea profesională in domeniul alimentaţiei şi nutriţiei;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inclusiv publicarea pe pagina web a instituţiei;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Prestaţii şi servicii de sănătate publică din domeniul alimentaţiei şi nutriţiei;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Activităţi de informare, educare, comunicare privind sănătatea în relaţie cu determinanţii alimentari;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Instruirea şi formarea personalului direcţiilor de sănătate publică din teritoriul de responsabilitate, pentru aplicarea unitară a metodologiilor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Implementarea metodologiilor de monitorizare în domeniul alimentului şi nutriţiei şi controlul implementării acestora,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Elaborarea de proiecte de acte normative în domeniul alimentului şi nutriţiei şi armonizarea acestora cu legislaţia europeană din domeniu;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Asigurarea calităţii: acreditare, auditare, autorizare, metrologizare;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Asigurarea raportării către instituţii naţionale şi internaţionale de date referitoare la factorii de risc din domeniul alimentului şi nutriţiei.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Obiectiv: Protejarea sănătăţii şi prevenirea îmbolnăvirilor asociate factorilor de risc alimentari.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evaluarea factorilor de risc din materiale care vin în contact cu alimentele;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nivelului de iod din sarea iodată pentru consum uman;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rolul alimentului în izbucnirile de toxiinfecţii alimentare din România;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evaluarea conţinutului de sare din alimente şi a ingestiei de sare în România, în vederea reformulării produselor şi corectării obiceiurilor alimentare;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evaluarea ingestiei de aditivi alimentari;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evaluarea stării de nutriţie şi a alimentaţiei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evaluarea riscului chimic si bacteriologic al alimentelor cu destinaţie nutriţională specială;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monitorizarea alimentelor tratate cu radiaţii;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monitorizarea calităţii suplimentelor alimentare;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monitorizarea apelor minerale naturale îmbuteliate;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k) protejarea sănătăţii populaţiei prin supravegherea consumului şi contaminării microbiologice a produselor zaharoase;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monitorizarea calităţii produselor din cereale destinate consumului uman prin determinarea conţinutului în micotoxine;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monitorizarea alimentelor cu adaos de vitamine, minerale şi alte substanţe;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monitorizarea coloranţilor sintetici din băuturi alcoolice şi nealcoolice.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acţiuni specifice de evaluare a efectelor factorilor de risc alimentari pentru starea de sănătate: 600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Cost/acţiune per an pentru acţiuni specifice de evaluare a efectelor factorilor de risc alimentari pentru starea de sănătate: 380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Ministerul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furnituri de birou (papetărie, consumabile: cartuşe, toner xerox, toner imprimante, hârtie, dosare etc.), materiale şi prestări de servicii cu caracter funcţional (servicii tipografie pentru editare şi tipărire de sinteze, rapoarte, ghiduri şi buletine informative, multiplicare materiale, diseminare materiale), alte bunuri şi servicii pentru întreţinere şi funcţionare (contracte măsurători, achiziţionare date meteorologice, achiziţionare de date statistice, service echipamente laborator; reparaţii aparatură, servicii de întreţinere şi exploatare dotări pentru comunicare-informare); achiziţionare piese de schimb;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materiale sanitare (alcool medicinal, vată, tifon, mănuşi chirurgicale etc.), reactivi (radiaţii, microbiologie, chimie alimentară etc.), dezinfectanţi speciali (laboratoare de apă, radiaţii, microbiologie, chimie etc.), halate şi echipamente de protecţie speciale, echipamente şi dotări cu mică valoare de tehnică informatică (unităţi centrale, monitoare, imprimante, memorie SDR, scannere etc.), softuri speciale statistică, elaborare şi editare chestionare; materiale laborator (truse, ustensile, coloane analiză, vacuutainere, sticlărie, accesorii consumabile pentru laborator etc.); dotări cu mică valoare pentru aparatura de laborator; acreditare, auditare, metrologizare, autorizare; consultanţă pentru punere în funcţiune aparatură; achiziţionare de cărţi, publicaţii şi materiale documentare; pregătire profesională şi formare personal (organizare instruiri metodologice şi cursuri de </w:t>
      </w:r>
      <w:r>
        <w:rPr>
          <w:rFonts w:ascii="Times New Roman" w:hAnsi="Times New Roman" w:cs="Times New Roman"/>
          <w:sz w:val="28"/>
          <w:szCs w:val="28"/>
          <w:lang w:val="ro-RO"/>
        </w:rPr>
        <w:lastRenderedPageBreak/>
        <w:t>scurtă durată); deplasări în ţară; transport; carburanţi, lubrifianţi, protecţia muncii, alte cheltuieli cu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III. PROGRAMUL NAŢIONAL DE HEMATOLOGIE ŞI SECURITATE TRANSFUZIONALĂ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Hematologie Transfuzională "Prof. Dr. C.T. Nicolau"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general: Asigurarea cu sânge şi componente sanguine, în condiţii de maximă siguranţă şi cost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autosuficienţei de sânge şi componente sanguine la nivel naţional, în corelaţie cu necesităţile din sistemul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securităţii transfuzionale, în conformitate cu legislaţia naţională şi europeană;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asigurarea promovării donării benevole, cu recrutarea şi menţinerea donatorilor de sânge.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colectarea de sânge şi derivate sanguine;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controlul imunohematologic, biologic şi bacteriologic al sângelui, conform prevederilor legislative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stocarea, transportul şi distribuţia sângelui şi a componentelor sanguine derivate;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promovarea donării benevole neremunerate şi menţinerea donatorilor recrutaţi, sub coordonarea Comitetului Naţional de Promovare a donării de sânge şi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asigurarea tichetelor de masă pentru donatori;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respectarea condiţiilor de autorizare a unităţilor de recoltare din unităţile sanitare şi centrele de transfuzie sanguină judeţene;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asigurarea derulării activităţilor de colectă mobilă, în colaborare cu unităţile sanitare, autorităţile administraţiei publice locale, organizaţii neguvernamentale, societăţi profesionale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perfecţionare profesională;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colectarea şi raportarea datelor de hemovigilenţă către Ministerul Sănătăţii - DSPCSP şi CE, conform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implementarea măsurilor de prevenire şi control al bolilor transmisibile pe cale hematogenă, în colaborare cu INSP şi Ministerul Sănătăţii - DSPCSP;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k) raportarea trimestrială, către INSP şi Ministerul Sănătăţii - DSPCSP a situaţiei bolilor cu transmitere hematogenă depistate la donatorii voluntari.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de rezultate -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donări de sânge: cu 5 - 6% faţă de anul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donări/unităţi recoltate şi testate pe an: 400.000 donări.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mediu/unitate de sânge recoltată şi testată: 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Hematologie Transfuzională "Prof. Dr. C.T. Nicolau"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centrele regionale de transfuzie sanguină;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centrele de transfuzie sanguină judeţene.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IV. PROGRAMELE NAŢIONALE DE SĂNĂTATE PRIVIND BOLILE NETRANSMISIBILE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1. Programul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Comisia de cardiologie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Comisia de chirurgie cardiacă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Comisia de chirurgie vasculară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pacienţilor cu afecţiuni cardiovasculare prin: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proceduri de cardiologie intervenţională;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proceduri de chirurgie cardiovasculară;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proceduri de chirurgie vasculară;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intervenţie coronariană percutană în infarctul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realizarea, implementarea şi managementul Registrului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1.1 Subprogramul de tratament al pacienţilor cu afecţiuni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pacienţilor cu stenoze arteriale severe prin proceduri de dilatare percutană în raport cu profilul clinic şi aspectul morfofuncţional;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pacienţilor cu aritmii rezistente la tratament convenţional prin proceduri de electrofiziologie;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pacienţilor cu bradiaritmii severe prin implantare de stimulatoare cardiace de diverse tipuri, în raport cu profilul clinic şi electrofiziologic al aritmiei şi cu starea clinică a pacientului;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tratamentul pacienţilor cu aritmii ventriculare maligne rezistente la tratamentul convenţional prin implantarea de defibrilatoare interne;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tratamentul pacienţilor cu insuficienţă cardiacă, durată crescută a complexului QRS pe electrocardiogramă şi fracţie de ejecţie &lt; 35% prin implantarea de dispozitive de resincronizare cardiacă;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tratamentul pacienţilor cu patologie cardiovasculară şi indicaţie chirurgicală prin proceduri de chirurgie cardiovasculară;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tratamentul pacienţilor cu patologie vasculară şi indicaţie chirurgicală prin proceduri de chirurgie vasculară;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proceduri de dilatare percutană a stenozelor arteriale: pacienţi cu stenoze arteriale severe cu indicaţie de dilatare percutană;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pentru proceduri de electrofiziologie: pacienţi cu aritmii rezistente la tratamentul convenţional;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pentru implantare de stimulatoare cardiace: pacienţi cu bradiaritmii severe, cu indicaţii de implantare de stimulatoare cardiace;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pentru implantare de defibrilatoare interne: pacienţi cu aritmii ventriculare maligne rezistente la tratament convenţional;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pentru implantarea de dispozitive de resincronizare cardiacă: pacienţi cu insuficienţă cardiacă, durată crescută a complexului QRS pe electrocardiogramă şi fracţie de ejecţie &lt; 35%;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pentru proceduri de chirurgie cardiovasculară: pacienţi cu boli cardiovasculare cu indicaţie chirurgicală fără contraindicaţii majore;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pentru proceduri de chirurgie vasculară: pacienţi cu afecţiuni vasculare cu indicaţie chirurgicală fără contraindicaţii majore.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numărul de bolnavi trataţi prin proceduri de dilatare percutană/an: 3.488;</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numărul de bolnavi trataţi prin proceduri terapeutice de electrofiziologie/an: 300;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numărul de bolnavi trataţi prin implantare de stimulatoare cardiace/an: 2.523;</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numărul de bolnavi trataţi prin implantare de defibrilatoare interne/an: 80;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numărul de bolnavi trataţi prin implantarea de stimulatoare de resincronizare cardiacă/an: 80;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numărul de bolnavi (adulţi) trataţi prin intervenţii de chirurgie cardiovasculară/an: 3.989;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numărul de bolnavi (copii) trataţi prin intervenţii de chirurgie cardiovasculară/an: 434;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numărul de bolnavi trataţi prin intervenţii de chirurgie vasculară/an: 1.763.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mediu/bolnav tratat prin dilatare percutană/an: 4.000;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mediu/bolnav tratat prin proceduri terapeutice de electrofiziologie/an: 5.500;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mediu/bolnav tratat prin implantare de stimulator cardiac/an: 2.600;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mediu/bolnav tratat prin implantare de defibrilator intern/an: 27.000;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mediu/bolnav tratat prin implantare de stimulator de resincronizare cardiacă/an: 12.000;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mediu/bolnav (adult) tratat prin intervenţii de chirurgie cardiovasculară/an: 6.900;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cost mediu/bolnav (copil) tratat prin intervenţii de chirurgie cardiovasculară/an: 6.900;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cost mediu/bolnav tratat prin intervenţii de chirurgie vasculară/an: 3.000.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materiale sanitare specifice tratamentului prin procedeele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proceduri de dilatare percutană a stenozelor arteriale: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 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de Urgenţă "Sf. Ioan"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de Urgenţă "Elias";</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Clinic Judeţean de Urgenţă Oradea;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Spitalul Clinic de Recuperare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Clinicile ICCO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proceduri de electrofiziologie a aritmiilor: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Centrul de cardiologie Craiova;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Clinic de Recuperare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implantare de stimulatoare cardiace: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Centrul de cardiologie Craiova;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j) Spitalul Clinic de Urgenţă "Sf. Ioan"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"Colentina"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Clinic de Recuperare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Spitalul Judeţean de Urgenţă Baia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Spitalul Clinic Judeţean de Urgenţă Arad;</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q)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 clinicile ICCO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implantare de defibrilatoare interne: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Centrul de cardiologie Craiova;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Clinic de Recuperare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Judeţean de Urgenţă Baia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resincronizare cardiacă în insuficienţa cardiacă severă: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Centrul de cardiologie Craiova.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proceduri de chirurgie cardiovasculară adulţi: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b)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Clinic Judeţean de Urgenţă Târgu Mureş - Centrul pentru boli cardiovasculare şi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de Urgenţă "Dr. Agrippa Ionescu".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proceduri de chirurgie cardiovasculară copii: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Clinic Judeţean de Urgenţă Târgu Mureş - Centrul pentru boli cardiovasculare şi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Clinic de Urgenţă pentru Copii "M.S. Curie".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proceduri de chirurgie vasculară: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Clinic de Urgenţă "Sf. Pantelimon"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Judeţean de Urgenţă Cluj-Napoca - Secţia clinică de chirurgie vasculară;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Spitalul Judeţean de Urgenţă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Spitalul Judeţean de Urgenţă "Sf. Ioan cel Nou" Suceava;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Spitalul Judeţean de Urgenţă Baia 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q)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Repartiţia fondurilor pentru unităţile sanitare care derulează subprogramul se realizează de către comisiile de specialitate ale Ministerului Sănătăţii în funcţie 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dotarea existentă;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prezenţa personalului medical calificat şi a personalului aflat în curs de învăţare;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raportările procedurilor efectuate în ultimii 3 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existenţa unui sistem sistematic de raportare a cazurilor (de exemplu registru local);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ponderea procedurilor de urgenţă comparativ cu cele elective;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dificultatea procedurilor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complicaţiile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 Subprogramul de tratament invaziv al infarctului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infarctului miocardic acut (sindroamelor coronariene acute cu supradenivelare de segment ST) prin intervenţii coronariene percutane.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infarct miocardic acut (sindrom coronarian acut cu supradenivelare de segment ST), în primele 12 ore de la debutul simptomelor.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numărul de pacienţi cu infarct miocardic acut (sindroame coronariene acute cu supradenivelare de segment ST) trataţi prin intervenţii coronariene percutane/an: 3.422.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mediu/pacient tratat: 4.000.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materiale sanitare specifice tratamentului prin intervenţii coronariene percutane.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Centrul Clinic de Urgenţă de Boli Cardiovasculare al Armatei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 Abrogată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Tg.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Institutul de Boli Cardiovasculare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Institutul de Boli Cardiovasculare "Prof. Dr. George I.M. Georgescu"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Judeţean de Urgenţă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Repartiţia fondurilor pentru unităţile sanitare care derulează subprogramul se realizează de către Comisia de cardiologie a Ministerului Sănătăţii în funcţie de următoarele criterii: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sistem de gardă dedicată pentru tratamentul infarctului miocardic acut (sindroamelor coronariene acute cu supradenivelare de segment ST) prin intervenţii coronariene percutane;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experienţa de cel puţin 400 proceduri de dilatare coronariană/an;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dotarea existentă (accesul la cel puţin două angiografe);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prezenţa personalului calificat (cel puţin 2 medici, o asistentă şi o infirmieră disponibile pe tot parcursul programului gărzii dedicate);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secţie de cardiologie care are capacitatea de a prelua şi monitoriza toate cazurile rezolvate prin proceduri de dilatare coronariană.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oncologie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Oncologic "Prof. Dr. Alexandru Trestioreanu"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Oncologic "Prof. Dr. Ion Chiricuţă"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Institutul Naţional de Sănătate Publică - Centrul Naţional de Supraveghere şi Control al Bolilor Transmisibile (CNSCBT), pentru realizarea obiectivului prevăzut la lit. a) şi Centrul Naţional pentru Evaluarea şi Promovarea Stării de Sănătate (CNEPSS) pentru realizarea obiectivului prevăzut la lit. 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profilaxia cancerului de col uterin prin vaccinarea HPV a populaţiei feminine eligibile;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diagnosticarea în stadii incipiente a cancerului de col uterin, cancerului mamar şi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monitorizarea evoluţiei bolii la pacienţii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realizarea, implementarea şi managementul Registrului naţional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2.1. Subprogramul de profilaxie a cancerului de col uterin prin vaccinarea HPV*)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vaccinarea HPV a populaţiei feminine eligibile, conform metodologiei aprobate, realizată prin cabinetele medicale din unităţile de învăţământ preuniversitar şi universitar, cabinete de medicină de familie, cabinete de obstetrică-ginecologie şi cabinete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 prin CNSCBT monitorizează şi raportează Direcţiei de sănătate publică şi control în sănătate publică modul de realizare a vaccinării HPV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doze vaccin HPV administrate: 70.000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mediu/persoană de sex feminin vaccinată: 838,14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mediu/doză vaccin: 279,38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cabinete medicale din cadrul unităţilor de învăţământ preuniversitar şi universitar, cabinetele medicilor de familie, cabinete de obstetrică-ginecologie şi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subprogramul se derulează numai în anul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2.2. Subprogramul de screening pentru depistarea precoce activă a cancerului de col uterin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Subprogramul de screening pentru depistarea precoce activă a cancerului de col uterin se derulează conform prevederilor Normelor metodologice pentru realizarea şi raportarea activităţilor specifice în cadrul subprogramului de screening pentru depistarea precoce activă a cancerului de col uterin, aprobate prin </w:t>
      </w:r>
      <w:r>
        <w:rPr>
          <w:rFonts w:ascii="Times New Roman" w:hAnsi="Times New Roman" w:cs="Times New Roman"/>
          <w:color w:val="008000"/>
          <w:sz w:val="28"/>
          <w:szCs w:val="28"/>
          <w:u w:val="single"/>
          <w:lang w:val="ro-RO"/>
        </w:rPr>
        <w:t>Ordinul</w:t>
      </w:r>
      <w:r>
        <w:rPr>
          <w:rFonts w:ascii="Times New Roman" w:hAnsi="Times New Roman" w:cs="Times New Roman"/>
          <w:sz w:val="28"/>
          <w:szCs w:val="28"/>
          <w:lang w:val="ro-RO"/>
        </w:rPr>
        <w:t xml:space="preserve"> ministrului sănătăţii şi al preşedintelui Casei Naţionale de Asigurări de Sănătate nr. 881/706 din 9 iulie 2009.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2.3 Subprogramul de screening pentru depistarea precoce activă a cancerului mamar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Subprogramul de screening pentru depistarea precoce activă a cancerului mamar se derulează conform prevederilor Normelor metodologice pentru realizarea şi raportarea activităţilor specifice în cadrul subprogramului de screening pentru depistarea precoce activă a cancerului mamar, aprobate prin ordin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2.4. Subprogramul de screening pentru depistarea precoce activă a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Subprogramul de screening pentru depistarea precoce activă a cancerului colorectal se derulează conform prevederilor Normelor metodologice pentru realizarea şi raportarea activităţilor specifice în cadrul subprogramului de screening pentru depistarea precoce activă a cancerului colorectal, aprobate prin ordin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2.5.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tratamentului specific bolnavilor cu afecţiuni oncologice: citostatice, imunomodulatori, hormoni, factori de creştere şi inhibitori de osteoclaste în spital şi în ambulatoriu;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realizarea, implementarea la nivel naţional şi managementul Registrului naţional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Criteriile de eligibilitate, indicatorii, natura cheltuielilor şi unităţile care derulează activitatea menţionată la lit. a) sunt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a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prevăzută la lit. b) se realizează în conformitate cu prevederile </w:t>
      </w:r>
      <w:r>
        <w:rPr>
          <w:rFonts w:ascii="Times New Roman" w:hAnsi="Times New Roman" w:cs="Times New Roman"/>
          <w:color w:val="008000"/>
          <w:sz w:val="28"/>
          <w:szCs w:val="28"/>
          <w:u w:val="single"/>
          <w:lang w:val="ro-RO"/>
        </w:rPr>
        <w:t>Ordinului</w:t>
      </w:r>
      <w:r>
        <w:rPr>
          <w:rFonts w:ascii="Times New Roman" w:hAnsi="Times New Roman" w:cs="Times New Roman"/>
          <w:sz w:val="28"/>
          <w:szCs w:val="28"/>
          <w:lang w:val="ro-RO"/>
        </w:rPr>
        <w:t xml:space="preserve"> ministrului sănătăţii nr. 2027/2007 privind activitatea de înregistrare pe baze populaţionale a datelor bolnavilor de cancer şi înfiinţarea registrelor regionale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 pentru activitatea prevăzută la lit. 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constituirea registrelor regionale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constituirea Registrului naţional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mediu/registru regional: 125.000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activitatea prevăzută la lit. 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instituţiile în structura cărora sunt înfiinţate şi funcţionează centrele de implementare a registrelor regionale de cancer.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2.6.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criteriile de eligibilitate, indicatorii, natura cheltuielilor şi unităţile care derulează subprogramul sunt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a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Programul naţional de sănătate mintală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psihiatrie şi psihiatrie pediatrică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Centrul Naţional de Sănătate Mintală şi Luptă Antidrog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accesibilităţii, continuităţii şi calităţii serviciilor pentru persoanele cu probleme severe de sănătate mintală;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accesibilităţii, continuităţii şi calităţii serviciilor pentru persoanele cu tulburări legate de consumul de substanţe psihoactive;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prevenirea consumului de droguri şi asigurarea tratamentului specific la persoanele cu toxicodependenţă;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realizarea, implementarea şi managementul Registrului naţional de psihiatrie.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3.1. Subprogramul de profilaxie în patologia psihiatrică şi psihosocială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elaborarea şi tipărirea unui curriculum de instruire în domeniul tulburărilor din spectrul autist pentru profesioniştii din sistemul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formarea profesioniştilor în domeniul tulburărilor din spectrul autist;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elaborarea şi tipărirea unui curriculum de instruire în domeniul aplicării noilor reglementări legislative privind evaluarea capacităţii de muncă (GAF) pentru profesioniştii care lucrează în domeniul sănătăţii mintale;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formarea profesioniştilor în domeniul evaluării capacităţii de muncă;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elaborarea şi tipărirea unui curriculum de instruire în domeniul aplicării noilor reglementări legislative pentru profesioniştii care lucrează în domeniul sănătăţii mintale;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desfăşurarea de activităţi de terapie cognitiv-comportamentală pentru copiii cu tulburări în spectrul autist;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desfăşurarea de activităţi de terapie ocupaţională;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realizarea Registrului naţional de psihiatrie.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realizarea unui curriculum de instruire în domeniul tulburărilor din spectrul autist: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realizarea unui curriculum de instruire în domeniul aplicării noilor reglementări legislative privind evaluarea capacităţii de muncă (GAF):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realizarea unui curriculum de instruire în domeniul aplicării noilor reglementări legislative pentru profesioniştii care lucrează în domeniul sănătăţii mintale: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specialişti instruiţi în domeniul tulburărilor din spectrul autist: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specialişti instruiţi în domeniul aplicării noilor reglementări legislative privind evaluarea capacităţii de muncă (GAF): 300;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 de copii incluşi în terapii cognitiv-comportamentale: 400;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număr de bolnavi incluşi în programe de reabilitare psihosocială: 3.900;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instruirea persoanelor care participă la realizarea Registrului naţional de psihiatrie: 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mediu/curriculum de instruire: 120.000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mediu/profesionist instruit: 1.000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inclus în terapii cognitiv-comportamentale: 4.000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mediu/bolnav inclus în programe de reabilitare psihosocială: 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mediu/curs instruire pentru realizarea Registrului naţional de psihiatrie: 25.000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unităţi sanitare de specialitate psihiatrie;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care au în structura organizatorică secţii/compartimente de psihiatrie şi/sau centre de sănătate mintală/laboratoare de sănătate mintală.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3.2. Subprogramul de prevenire şi tratament ale toxicodependenţelor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tratamentului de substituţie cu agonişti de opiacee (metadonă) pentru persoane cu toxicodependenţă;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testarea metaboliţilor stupefiantelor, în toate unităţile medicale de profil, adulţi şi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de dezintoxicare pentru persoane cu toxicodependenţă.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bolnavi în tratament substitutiv cu metadonă: 4.300;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persoane testate pentru depistarea prezenţei drogurilor în urină: 5.400;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pacienţi trataţi în postcură: 3.400.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mediu/pacient aflat în tratament de substituţie cu metadonă: 120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mediu/persoană testată pentru depistarea drogurilor în urină: 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mediu/pacient în postcură: 320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ratei consumatorilor de droguri reintegraţi social;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scăderea ratei recăderilor cu 5% la pacienţii trataţi pentru tulburări legate de consumul de droguri (comparativ cu anul trecut).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Psihiatrie "Socola''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de Psihiatrie şi pentru Măsuri de Siguranţă Jebel Timiş;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de Psihiatrie "Eftimie Diamandescu'' Ilfov;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Cluj-Napoca - Secţia toxicomanie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Urgenţă Bucureşti - Secţia ATI II toxicologie;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Urgenţă pentru Copii "Grigore Alexandrescu'' Bucureşti - Secţia toxicologie;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Psihiatrie "Prof. Dr. Al. Obregia''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j) Centrul de Evaluare şi Tratament al Toxicodependenţilor pentru Tineri "Sfântul Stelian''.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4.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diabet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Diabet, Nutriţie şi Boli Metabolice "Prof. Dr. N. Paulescu''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 pentru realizarea obiectivului prevăzut la lit. 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prevenţia secundară a diabetului zaharat prin depistarea precoce a complicaţiilor acestuia [inclusiv prin dozarea hemoglobinei glicozilate (HbA 1c)];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medicamentos al pacienţilor cu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automonitorizarea bolnavilor cu diabet zaharat insulinotrataţi;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realizarea, implementarea şi managementul Registrului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Evaluarea periodică a bolnavilor cu diabet zaharat prin dozarea hemoglobinei glicozilate (HbA 1c) - activitatea se derulează prin furnizorii de servicii medicale paraclinice aflaţi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tratamentului specific bolnavilor cu diabet zaharat tip 1, tip 2: insulină şi antidiabetice orale;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Asigurarea accesului la tratamente speciale (pompe de insulină şi materiale consumabile) şi automonitorizare pentru cazurile stabilite de comisia de specialitate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Asigurarea prin farmaciile cu circuit deschis a testelor de automonitorizare pentru pacienţii trataţi cu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Realizarea, implementarea şi managementul Registrului naţional de diabet zaharat şi a registrelor regionale.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Criteriile de eligibilitate, indicatorii, natura cheltuielilor şi unităţile care derulează activităţile a), b) şi d) sunt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a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Criteriile de eligibilitate pentru bolnavii cu diabet zaharat care pot beneficia de pompe de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Bolnavi aflaţi în tratament permanent cu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copii cu diabet zaharat tip I, la care nu se poate realiza controlul glicemic prin insulinoterapie intensivă corect aplicată;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adulţi cu diabet zaharat tip 1 peste vârsta de 18 ani la care nu se poate realiza controlul glicemic prin insulinoterapie intensivă corect aplicată.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Bolnavi aflaţi în tratament temporar cu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gravide cu diabet zaharat tip 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diabet zaharat gestaţional sau gravide cu diabet zaharat şi insulinoterapie, la care nu se poate realiza controlul glicemic prin insulinoterapie intensivă;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orice tip de diabet zaharat, cu labilitate glicemică, care nu poate fi controlat prin insulinoterapie intensivă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Criterii de decizie a pacientului: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motivaţie;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aderenţă la programul de monitorizare şi control (autoîngrijire, automonitorizare şi autoajustarea dozelor de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capacitate şi abilităţi de utilizare a pompei;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suport familial.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Decizia privind întreruperea utilizării unei pompe de insulină de către un bolnav aparţine în exclusivitate medicului diabetolog şi poate fi luată în următoarele condiţii: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lipsa de aderenţă sau aderenţă necorespunzătoare a bolnavului la programul de monitorizare şi control medical de specialitate pe parcursul utilizării pompei;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terapia cu infuzie continuă cu insulină, nu îşi dovedeşte eficacitatea.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pompe de insulină şi seturi de consumabile aferente acestora achiziţionate la nivel naţional: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seturi de consumabile pentru pompele de insulină achiziţionate de Ministerul Sănătăţii: 330;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bolnavi trataţi prin perfuzie subcutanată continuă cu insulină (prin pompele de insulină achiziţionate de Ministerul Sănătăţii): 380;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bolnavi cu diabet monogenic automonitorizaţi: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constituirea registrelor regionale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constituirea Registrului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mediu/pompă de insulină (pompă + consumabile/12 luni): 8.000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mediu/seturi consumabile pentru pompa de insulină/persoană/an: 9.400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mediu/100 teste: 180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mediu/registru regional: 100.000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numărului de bolnavi cu complicaţii determinate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indicatorii de evaluare sunt specifici pentru activităţile prevăzute la lit. c) şi 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activitatea prevăzută la lit. 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Diabet, Nutriţie şi Boli Metabolice "Prof. Dr. N. Paulescu''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centre şi unităţi sanitare cu secţii/compartimente de profil, cabinete medicale de specialitate autorizate şi evaluate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activitatea prevăzută la lit. 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instituţiile în structura cărora sunt înfiinţate şi funcţionează centrele de implementare a registrelor regionale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5.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Agenţia Naţională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Registrul Naţional al Donatorilor Voluntari de Celule Stem Hematopoietice pentru obiectivul prevăzut la lit.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Instituţia desemnată conform Normelor metodologice pentru realizarea şi raportarea activităţilor specifice în cadrul subprogramului de fertilizare in vitro şi embriotransfer, aprobate prin ordin al ministrului sănătăţii, pentru obiectivul prevăzut la lit. h).</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donatori vii, donatori aflaţi în moarte cerebrală, precum şi de donatori fără activitate cardiacă;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coordonarea activităţilor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asigurarea testării imunologice şi virusologice a potenţialilor donatori, precum şi a receptorilor;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asigurarea supleerii fiziologice a organelor aflate în insuficienţă cronică ireversibilă şi/sau înlocuirea ţesuturilor nefuncţionale prin transplant de organe, ţesuturi şi/sau celule;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evaluarea periodică a pacienţilor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tratamentul stării posttransplant în ambulatoriu a pacienţilor cu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crearea şi gestionarea unei baze de date informatice pe teritoriul României privind persoanele fizice care şi-au dat acceptul pentru a dona celule stem hematopoietice;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tratamentul infertilităţii cuplului.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5.1. Subprogramul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realizarea testărilor imunologice şi virusologice a potenţialilor donatori, inclusiv a donatorilor aflaţi în moarte cerebrală menţinuţi în condiţii fiziologice, precum şi a receptorilor (inclusiv cross-match);</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coordonarea activităţii de transplant care constă în coordonarea prelevării organelor şi/sau ţesuturilor şi/sau celulelor de la donator, organizarea acţiunilor de instruire a coordonatorilor locali precum şi acordarea sprijinului logistic pentru crearea reţelei naţionale de coordonare;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menţinerea în condiţii fiziologice a donatorilor aflaţi în moarte cerebrală, inclusiv realizarea testărilor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evaluarea periodică a pacienţilor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realizarea procedurilor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tratamentul stării posttransplant în ambulatoriu a pacienţilor cu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donatori (vii sau decedaţi) de organe, ţesuturi şi celule;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aflaţi pe listele de aşteptare pentru transplantul de organ;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bolnavi cu hemopatii maligne aflaţi pe listele de aşteptare pentru transplantul de celule stem hematopoietice;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bolnavi cu deteriorări osoase şi instabilităţi ligamentare;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bolnavi care au suferit arsuri mari;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bolnavi cu leziuni care antrenează deficienţe morfo-funcţionale la nivel celular, având urmări invalidante sau ducând la deces;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bolnavi transplantaţi care necesită administrare în regim ambulatoriu a tratamentului imunosupresor şi evaluare periodică a evoluţiei posttransplant.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donatori vii testaţi imunologic şi virusologic: 1.276;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număr receptori testaţi imunologic şi virusologic: 1.322;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testări compatibilitate cross-match: 1.177;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diagnosticări morţi cerebrale şi menţinere în condiţii fiziologice a donatorilor-cadavru (inclusiv testare): 270;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acţiuni de coordonare: 1.270;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 estimativ de transplanturi ce urmează a fi efectuate, pe tipuri: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f.1) transplant hepatic: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f.2) transplant renal: 272;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f.3) transplant de cord: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f.4) transplant celule pancreatice: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f.5) transplant medular: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autotransplant: 130;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allotransplant: 35;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f.6) transplant cord-pulmon: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f.7) transplant os şi tendon: 730;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f.8) transplant piele: 70;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număr consultaţii evaluare periodică a pacienţilor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g.1) transplant renal: 7.640;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g.2) transplant hepatic: 1.000;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g.3) transplant cord: 240.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mediu/testare donatori: 1.800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mediu/testare receptori: 1.800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mediu/testare compatibilitate cross-match: 1.080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mediu/menţinere în condiţii fiziologice a donatorilor în moarte cerebrală şi testarea acestora: 13.140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mediu/acţiune coordonare: 1.000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mediu/transplant hepatic: 232.239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cost mediu/transplant renal: 66.278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cost mediu/transplant cord: 107.000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cost mediu/transplant cord-pulmon: 117.572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cost mediu/transplant celule pancreatice: 83.980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cost mediu/transplant celule stem hematopoietice - autolog: 88.499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cost mediu/transplant celule stem hematopoietice - allogenic: 162.602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cost mediu/transplant os - tendon: 4.200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cost mediu/transplant piele: 4.200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cost mediu/evaluare periodică a pacienţilor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o.1) transplant renal: 400 lei/pacient transplantat;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o.2) transplant hepatic: 1.288 lei/pacient consultat;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o.3) transplant cord: 1.747/pacient consultat.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procent de pacienţi recuperaţi pe tip de transplant: 90%;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Spitalul Clinic Judeţean de Urgenţă Târgu Mureş - Secţia clinică de hematologie şi transplant celule stem, Clinica ATI, Secţia clinică de ortopedie-traumatologie nr. 1, coordonare transplant, Centrul pentru boli cardiovasculare şi transplant - Laboratorul clinic de imunologie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Institutul Clinic Fundeni, Bucureşti - Centrul pentru transplant medular, Centrul pentru boli digestive şi transplant hepatic, Centrul pentru uronefrologie şi transplant renal, Laboratorul de analize II (diagnostic, biologie moleculară, imunologie, HLA şi virusologie);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de Urgenţă Bucureşti - Secţia de chirurgie cardiovasculară, Clinica ATI, Secţia clinică de chirurgie plastică - microchirurgie reconstructivă, Clinica Ortopedie-Traumatologie I, II şi III;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Universitar de Urgenţă Bucureşti - Clinica ortopedie-traumatologie I şi 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Serviciul de ambulanţă Bucureşti - Ilfov al municipiului Bucureşti şi al judeţului Ilfov - realizează coordonarea la nivel naţional a activităţilor de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de Urgenţă "Bagdasar - Arseni" Bucureşti - Secţia ATI, Secţia clinică de chirurgie plastică - microchirurgie reconstructivă;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Spitalul Clinic de Urgenţă pentru Copii "Grigore Alexandrescu" Bucureşti - Secţia clinică de chirurgie plastică - microchirurgie reconstructivă;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Spitalul Clinic de Urgenţă pentru Copii "M.S. Curie" - Secţia clinică de ortopedie şi traumatologie;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Spitalul Clinic de Urgenţă de Chirurgie Plastică, Reparatorie şi Arsuri Bucureşti - Secţia clinică de chirurgie plastică, microchirurgie reconstructivă I arşi;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Clinic Colentina - Secţia de ortopedie-traumatologie;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de Ortopedie-Traumatologie şi TBC Osteoarticular "Foişor"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Clinic Judeţean de Urgenţă nr. 1 Cluj-Napoca - Secţia ATI;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Spitalul Clinic de Recuperare Cluj - Secţia clinică de chirurgie plastică şi microchirurgie reconstructivă;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n)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Spitalul Clinic Judeţean de Urgenţă nr. 1 Timişoara - Centrul regional de imunologie şi transplant, Clinica ATI, Centrul de hemodializă şi transplant renal, coordonare transplant, Secţia clinică de chirurgie plastică - microchirurgie reconstructivă - Casa Austria;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Institutul Clinic de Urologie şi Transplant Renal Cluj-Napoca - Laboratorul clinic de analize medicale şi imunologie, coordonare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q) Spitalul Clinic Judeţean Constanţa - Clinica chirurgie, coordonare transplant, Clinica ATI, Secţia clinică de chirurgie plastică şi microchirurgie reconstructivă;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 Spitalul Clinic Judeţean de Urgenţă "Sf. Spiridon" Iaşi - Laboratorul de imunologie şi genetică, Clinica ATI, coordonare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 Spitalul Clinic "C.I. Parhon" Iaşi - Clinica urologie;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 Institutul Naţional de Hematologie Transfuzională "Prof. Dr. C.T. Nicolau"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 Spitalul Judeţean de Urgenţă Alba Iulia - Secţia ATI;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 Spitalul Clinic Judeţean de Urgenţă nr. 1 Craiova - Secţia ATI, coordonare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 Spitalul Clinic Judeţean de Urgenţă Braşov - Secţia ATI, coordonare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x) Spitalul Clinic Judeţean de Urgenţă Oradea - Secţia ATI, coordonare transplant;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y) Spitalul Clinic Judeţean de Urgenţă Sibiu - Secţia ATI.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Unităţile sanitare derulează subprogramul numai în condiţiile îndeplinirii prevederilor legale referitoare la autorizarea şi acreditarea unităţilor sanitare pentru efectuarea prelevării şi transplantului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fondurile alocate Subprogramului de transplant de organe, ţesuturi şi celule de origine umană se suportă şi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de deplasare pentru organizarea acţiunilor de coordonare;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cheltuieli de transport ale echipelor operatorii;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cheltuieli de transport ale organelor, ţesuturilor şi celulelor prelevate în vederea efectuării procedurilor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cheltuieli de personal aferente personalului încadrat cu contract individual de muncă, în condiţiile legii, pentru coordonarea activităţii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cheltuieli de personal pentru plata orelor suplimentare efectuate, în condiţiile legii, de personalul încadrat cu contract individual de muncă în secţii de ATI, care </w:t>
      </w:r>
      <w:r>
        <w:rPr>
          <w:rFonts w:ascii="Times New Roman" w:hAnsi="Times New Roman" w:cs="Times New Roman"/>
          <w:sz w:val="28"/>
          <w:szCs w:val="28"/>
          <w:lang w:val="ro-RO"/>
        </w:rPr>
        <w:lastRenderedPageBreak/>
        <w:t>participă la activitatea de menţinerea în condiţii fiziologice a donatorilor aflaţi în moarte cerebrală;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cheltuieli de personal pentru plata orelor suplimentare efectuate, în condiţiile legii, de personalul încadrat cu contract individual de muncă în unităţile sanitare care participă la activitatea de realizare a testărilor imunologice şi virusologice a potenţialilor donatori, inclusiv a donatorilor aflaţi în moarte cerebrală menţinuţi în condiţii fiziologice, precum şi a receptorilor (inclusiv cross-match);</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servicii funerare pentru donatorii-cadavru, inclusiv transportul acestora la locul de înmormântare;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mijloace de comunicare;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campanii de promovare a donării.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criteriile de eligibilitate, indicatorii, natura cheltuielilor şi unităţile care derulează activitatea menţionată la lit. f) sunt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5.2. Subprogramul de transplant de celule stem hematopoietice periferice şi centrale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recrutarea donatorilor voluntari de celule stem;</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recoltarea probelor de la donatorii voluntari de celule stem;</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transportul probelor recoltate de la donatorii voluntari către laboratoarele de histocompatibilitate;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realizarea grupei sanguine şi a Rh-ului;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realizarea testărilor virusologice şi de histocompatibilitate.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numărul de donatori voluntari de celule stem hematopoietice identificaţi şi testaţi: 3.400;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mediu/donator voluntar identificat şi testat: 2.200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realizarea bazei de date informatice pe teritoriul României privind persoanele fizice care şi-au dat acceptul pentru a dona celule stem, în care să fie prevăzute datele personale, medicale şi de histocompatibilitate;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realizarea interconectării Registrului Naţional al Donatorilor Voluntari de Celule Stem Hematopoietice cu organismele similare internaţionale.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Registrul Naţional al Donatorilor Voluntari de Celule Stem Hematopoietice;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Hematologie Transfuzională "Prof. Dr. C.T. Nicolau"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centrele regionale de transfuzii sanguine;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centrele de transfuzii sanguine teritoriale;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5.3. Subprogramul de fertilizare in vitro şi embriotransfer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Subprogramul de fertilizare in vitro şi embriotransfer se derulează conform prevederilor Normelor metodologice pentru realizarea şi raportarea activităţilor specifice în cadrul subprogramului de fertilizare in vitro şi embriotransfer, aprobate prin ordin al ministrului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 Programul naţional de diagnostic şi tratament cu ajutorul aparaturii de înaltă performanţă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investigaţiilor diagnostice şi a tratamentului chirurgical al unor afecţiuni complexe cu ajutorul dispozitivelor de înaltă performanţă;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surdităţii prin proteze auditive implantabile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6.1. Subprogramul de tratament chirurgical al unor afecţiuni complexe prin chirurgie minim invazivă asistată robotic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chirurgie generală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Depistarea afecţiunilor care pot fi rezolvate cu succes prin chirurgie minim invazivă asistată robotic;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Stabilirea indicaţiei tratamentului chirurgical prin chirurgie minim invazivă asistată robotic, cu respectarea criteriilor de includere;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Efectuarea tratamentului chirurgical al unor afecţiuni complexe prin chirurgie minim invazivă asistată robotic;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Supraveghere postoperatorie a pacienţilor operaţi.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Pacienţi cu afecţiuni cu indicaţie de chirurgie minim invazivă;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Afecţiuni pentru care abordarea minim invazivă este unica posibilă;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Abord laparoscopic foarte dificil sau imposibil;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Reintervenţie;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Co-morbidităţi;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Bolnavi cu risc crescut de dezvoltare de complicaţii post-operatorii.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intervenţii chirurgicale minim invazive asistate robotic: 160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mediu/pacient cu intervenţie chirurgicală minim invazivă asistată robotic include: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cost materiale şi consumabile specifice: 15.750 lei/intervenţie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cost mediu/service specific: 3.250 lei/intervenţie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cazuri rezolvate prin procedee chirurgicale de înaltă performanţă.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Municipal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6.2. Subprogramul de radiologie intervenţională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radiologie-imagistică medicală şi medicină nucleară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Prevenirea complicaţiilor şi tratamentul unor afecţiuni cu ajutorul radiologiei intervenţionale;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pacienţilor cu maladia Parkinson prin implantarea dispozitivelor de stimulare profundă;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Terapia afecţiunilor cerebrovasculare;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Gamma-Knife al malformaţiilor vasculare cerebrale şi al tumorilor vasculare profunde inabordabile chirurgical sau cu risc crescut de mortalitate sau morbiditate neurologică grav postoperator;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Implantarea dispozitivelor de stimulare profundă la pacienţii cu maladie Parkinson;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Terapia afecţiunilor vasculare periferice;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Terapia unor afecţiuni ale coloanei vertebrale;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Terapia unor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Terapia hemoragiilor acute sau cronice post-traumatice sau asociate unor afecţiuni sau unor intervenţii terapeutice;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"Bunuri şi servicii" şi capitolul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 materiale sanitare, precum şi alte cheltuieli specifice prevăzute în cadrul programelor naţionale de sănătate, de natura bunurilor şi serviciilor.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pacienţi cu afecţiuni cerebrovasculare trataţi: 500;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tratamente Gamma-Knife: 100;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stimulatoare cerebrale implantabile: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pompe implantabile: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pacienţi cu afecţiuni vasculare periferice trataţi: 700;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 pacienţi cu afecţiuni ale coloanei vertebrale trataţi: 300;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număr pacienţi cu afecţiuni oncologice trataţi: 350;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număr pacienţi cu hemoragii acute sau cronice trataţi: 250;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mediu/pacient cu afecţiuni cerebrovasculare tratat: 8.200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mediu/tratament Gamma-Knife: 19.000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mediu/stimulator cerebral: 75.000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mediu/pompă implantabilă: 45.000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mediu/pacient cu afecţiuni vasculare periferice tratat: 3.250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mediu/pacient cu afecţiuni ale coloanei vertebrale tratat: 1.365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cost mediu/pacient cu afecţiuni oncologice tratat: 1.125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cost mediu/pacient cu hemoragii acute sau cronice tratat: 1.350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prevenirea complicaţiilor unor afecţiuni cu ajutorul radiologiei intervenţionale;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eficienţa tratamentului Gamma-Knife de peste 85% la 12 luni;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scăderea morbidităţii specifice pacienţilor cu diskinezii cerebrale implantaţi cu 80%.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"Bagdasar-Arseni" Bucureşti (activităţile: a, b, c, 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Universitar de Urgenţă Bucureşti (activităţile: a, c, d, e, f,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Bucureşti (activităţile: a, d, f,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"Sf. Spiridon" Iaşi (activităţile: d, f,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Târgu Mureş (activităţile: a, d, e, f,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Craiova (activităţile: a, d, e, f, 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Urgenţă "Prof. Dr. N. Oblu" Iaşi (activitatea 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Institutul de Urgenţă pentru Boli Cardiovasculare "Prof. dr. C.C. Iliescu" Bucureşti (activitatea 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Institutul de Boli Cardiovasculare Timişoara (activităţile: a, 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6.3 Subprogramul de utilizare a suturilor mecanice în chirurgia generală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chirurgie generală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de Urgenţă Floreasca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îmbunătăţirea stării de sănătate a populaţiei prin aplicarea unor soluţii terapeutice performante;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creşterea numărului de pacienţi la care se impun rezecţii gastrointestinale cu sau fără anastomoze consecutive care vor beneficia de operaţii minim invazive (laparoscopice);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creşterea calităţii vieţii pacienţilor prin reducerea complicaţiilor postterapeutice sau consecinţelor invalidate ale unora dintre acestea;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reducerea cheltuielilor asociate actului medical consecutiv.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asigurarea fondurilor necesare aprovizionării ritmice a unităţilor sanitare cu dispozitive de sutură mecanică (digestivă şi vasculară);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susţinerea costurilor de înregistrare prospectivă a tuturor pacienţilor care vor beneficia de aceste dispozitive de înaltă tehnologie medicală pentru a putea evalua rezultatele implementării acestui 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Bolnavi cu boli chirurgicale care necesită realizarea unor procedee operatorii ce presupun rezecţii tisulare urmate sau nu de apoziţie tisulară (anastomoze).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bolnavi care beneficiază de utilizarea dispozitivelor de sutură mecanică: 400/an;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mediu/bolnav la care s-au utilizat pentru dispozitivele de sutură mecanică: 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reducerea cu 10% a numărului complicaţiilor postoperatorii;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reducerea cu 20% a duratei medii de spitalizare postoperatorii pe caz tratat;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reducerea importantă a costurilor pe pacient tratat prin utilizarea suturii mecanice şi 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tehnicilor laparoscopice care depind de aceste dispozitive;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scăderea duratei de utilizare a sălii de operaţie cu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diminuarea costurilor de tratament medicamentos postoperator (antialgice, perfuzii) cu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reducerea perioadei de spitalizare postoperatorie cu 40% faţă de varianta prin laparotomie;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reintegrare socio-profesională (reducerea capacităţii temporare de muncă) cu minim 7 zile faţă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 varianta clasică (laparotomie).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Sfântul Ioan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Sfântul Pantelimon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Tg.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Institutul Regional de Gastroenterologie-Hepatologie "Prof. Dr. Octavian Fodor"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6.4 Subprogram de utilizare a plaselor sintetice în chirurgia parietală abdominală deschisă şi laparoscopică.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chirurgie generală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îmbunătăţirea stării de sănătate a populaţiei şi reducerea perioadei de incapacitate de muncă şi de recuperare.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creşterea numărului de pacienţi care vor beneficia de tehnicile operatorii moderne cu PS atât pe cale deschisă cât şi pe cale laparoscopică.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reducere substanţială a recidivelor postoperatorii şi o ameliorare a calităţii vieţii postoperator precoce comparativ cu tehnicile clasice, tisulare.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fondurilor necesare pentru aprovizionarea spitalelor cu PS de calitate de diferite tipo-dimensiuni în funcţie de intervenţie, calea de abord şi dimensiunile defectului parietal;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program de pregătire a medicilor în chirurgia deschisă derulat în centre cu experienţă;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cursuri de pregătire pentru abordul laparoscopic la nivel naţional sau în centre cu experienţă;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susţinerea materială a unui registru naţional de înregistrare a intervenţiilor chirurgicale adresate defectelor parietale abdominale.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Pacienţii cu defecte parietale abdominale (hernii inghinale, femurale, ombilicale şi eventraţii).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număr bolnavi cu hernie inghinală, femurală sau ombilicală care vor beneficia de chirurgie parietală abdominală cu plasă sintetică: 19.500 de adulţi,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17.500 operaţi clasic;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2.000 operaţi laparoscopic,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1.000 cu dispozitive de fixare.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bolnavi cu eventraţii: 7.800,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7.000 operaţi clasic;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800 operaţi laparoscopic cu dispozitive de fixare.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mediu/bolnav la care s-a utilizat plasa sintetică în cura herniilor inghinale şi femurale (6 - 7 x 11 - 12 cm): 100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mediu/bolnav la care s-a utilizat plasa sintetică pentru abordul laparoscopic al herniilor inghinale şi femurale (15 x 15 cm): 120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mediu/bolnav la care s-a utilizat şi dispozitive de fixare pentru cura laparoscopică a herniilor: 1.600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mediu/bolnav la care s-a utilizat plasa sintetică pentru eventraţie pe cale deschisă (15 x 15 cm, 15 x 20 cm, 20 x 30): 180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mediu/bolnav la care s-a utilizat plasa sintetică specială pentru cura laparoscopică a eventraţiei (15 x 15 cm, 15 x 20 cm) şi a dispozitivelor de fixare: 4.000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reducerea duratei de spitalizare cu min. 2 zile în cazul herniilor prin folosirea PS pe cale deschisă şi laparoscopică;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reducerea recidivelor după hernie inghinală pe cale clasică de 4 ori;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reducerea duratei de spitalizare a eventraţiilor cu 2 zile;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reducerea duratei de spitalizare a eventraţiilor laparoscopice cu 5 zile;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reducerea recidivelor după cura deschisă a eventraţiilor cu PS cu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reducerea necesarului de analgetice postoperatorii la hernii şi eventraţii cu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reducerea perioadei de incapacitate temporară de muncă cu 7 zile la hernii şi eventraţii.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Sfântul Ioan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Sfântul Pantelimon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Tg.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Institutul Regional de Gastroenterologie-Hepatologie "Prof. Dr. Octavian Fodor"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de Urgenţă "Prof. dr. Agrippa Ionescu''.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6.5. Subprogramul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otorinolaringologie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de Fonoaudiologie şi Chirurgie Funcţională O.R.L. "Prof. dr. Dorin Hociotă"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criteriile de eligibilitate, indicatorii, natura cheltuielilor şi unităţile care derulează subprogramul sunt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7. Programul naţional de boli endocrine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endocrinologie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Endocrinologie "C.I. Parhon"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Prevenirea şi depistarea precoce a afecţiunilor endocrine cu impact major asupra stării de sănătate a populaţiei, în scopul scăderii morbidităţii prin guşă datorată carenţei de iod şi a complicaţiilor sale.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depistarea activă, diagnosticarea, prevenirea complicaţiilor patologiei induse de carenţa iodată (guşa);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bolnavi cu disfuncţie tiroidiană investigaţi: 8.865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mediu/investigaţie pacient cu disfuncţie tiroidiană: 105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creşterea incidenţei specifice a hipotiroidismului prin depistare activă: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Endocrinologie "C.I. Parhon''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de Cardiologie Covasna;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Judeţean de Urgenţă Piteşti;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Judeţean de Urgenţă Arad;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Clinic Judeţean de Urgenţă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Spitalul Judeţean de Urgenţă Piatra-Neamţ;</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Spitalul Judeţean de Urgenţă Râmnicu Vâlcea;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Spitalul Judeţean de Urgenţă "Sf. Gheorghe'';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Spitalul Judeţean de Urgenţă "Sf. Ioan cel Nou'' Suceava;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Spitalul Judeţean de Urgenţă Târgovişte;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Spitalul Judeţean de Urgenţă Târgu Jiu;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Spitalul Judeţean de Urgenţă Zalău;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Spitalul Judeţean de Urgenţă "Mavromati'' Botoşani;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Spitalul Judeţean de Urgenţă Brăila;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 Spitalul Judeţean de Urgenţă "Sf. Apostol Andrei'' Galaţi;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Spitalul Judeţean de Urgenţă Bacău;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y) Spitalul Judeţean de Urgenţă Baia 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z) Spitalul Municipal Câmpulung Muscel;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aa) Spitalul Judeţean de Urgenţă Deva;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bb) Spitalul Judeţean de Urgenţă Ploieşti;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cc) Spitalul Judeţean de Urgenţă Miercurea-Ciuc.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8.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genetică medicală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diagnosticarea precoce şi prevenirea complicaţiilor la bolnavii cu unele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medicamentos al bolnavilor cu boli rare prevăzute în </w:t>
      </w:r>
      <w:r>
        <w:rPr>
          <w:rFonts w:ascii="Times New Roman" w:hAnsi="Times New Roman" w:cs="Times New Roman"/>
          <w:color w:val="008000"/>
          <w:sz w:val="28"/>
          <w:szCs w:val="28"/>
          <w:u w:val="single"/>
          <w:lang w:val="ro-RO"/>
        </w:rPr>
        <w:t>Secţiunea B</w:t>
      </w:r>
      <w:r>
        <w:rPr>
          <w:rFonts w:ascii="Times New Roman" w:hAnsi="Times New Roman" w:cs="Times New Roman"/>
          <w:sz w:val="28"/>
          <w:szCs w:val="28"/>
          <w:lang w:val="ro-RO"/>
        </w:rPr>
        <w:t xml:space="preserve"> a prezentelor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realizarea, implementarea şi managementul Registrului naţional de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Intervenţii: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1) Intervenţia pentru asigurarea medicamentelor specifice pentru: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prevenţia şi tratamentul accidentelor hemoragice ale bolnavilor cu hemofilie şi tratamentul cu chelatori de fier pentru bolnavii cu talasemie;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tratamentul bolnavilor cu: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 scleroză multiplă;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b.2) HTAP;</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b.3) mucoviscidoză (adulţi şi copii);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b.4) boli neurologice degenerative/inflamatorii (poliradiculonevrită primitivă, polineuropatie inflamatorie cronică demielinizantă, scleroză laterală amiotrofică);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b.5) miastenia gravis;</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b.6) osteogeneză imperfectă;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b.7) boala Fabry;</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b.8) boala Pompe;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b.9) tirozinemie;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b.10) epidermoliză buloasă;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b.11) sindromul Prader Willi;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b.12) mucopolizaharidoză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b.13)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b.14) afibrinogenemie congenitală;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b.15)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Activităţile, criteriile de eligibilitate, indicatorii, natura cheltuielilor şi unităţile care realizează intervenţia 1) lit. a) şi lit. b) pct. b1) - b11) sunt prevăzute în </w:t>
      </w:r>
      <w:r>
        <w:rPr>
          <w:rFonts w:ascii="Times New Roman" w:hAnsi="Times New Roman" w:cs="Times New Roman"/>
          <w:i/>
          <w:iCs/>
          <w:color w:val="008000"/>
          <w:sz w:val="28"/>
          <w:szCs w:val="28"/>
          <w:u w:val="single"/>
          <w:lang w:val="ro-RO"/>
        </w:rPr>
        <w:t>secţiunea B</w:t>
      </w:r>
      <w:r>
        <w:rPr>
          <w:rFonts w:ascii="Times New Roman" w:hAnsi="Times New Roman" w:cs="Times New Roman"/>
          <w:i/>
          <w:iCs/>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Începând cu trimestrul II al anului 2012, medicamentele specifice pentru tratamentul bolnavilor cu mucopolizaharidoză tip II, mucopolizaharidoză tip I, afibrinogenemie congenitală, sindrom de imunodeficienţă primară sunt finanţate din bugetul Ministerului Sănătăţii, prin transferuri în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w:t>
      </w:r>
      <w:r>
        <w:rPr>
          <w:rFonts w:ascii="Times New Roman" w:hAnsi="Times New Roman" w:cs="Times New Roman"/>
          <w:b/>
          <w:bCs/>
          <w:i/>
          <w:iCs/>
          <w:sz w:val="28"/>
          <w:szCs w:val="28"/>
          <w:lang w:val="ro-RO"/>
        </w:rPr>
        <w:t>b.12) Intervenţia pentru asigurarea medicamentelor specifice pentru tratamentul mucopolizaharidozei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Spitalul Clinic de Urgenţă pentru Copii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asigurarea în spital, prin farmaciile cu circuit închis, a medicamentelor specifice pentru tratamentul bolnavilor cu mucopolizaharidoză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bolnavii cu diagnostic cert de mucopolizaharidoză tip II (Sindrom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cu mucopolizaharidoză tip II (sindromul Hunter) trataţi: 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mucopolizaharidoză tip II (sindromul Hunter) tratat/an: 1.793.500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Spitalul Judeţean de Urgenţă "Dr. C-tin Opriş" Baia Mare - secţia de pediatrie;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Judeţean de Urgenţă Alexandria - secţia de pediatrie;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Judeţean de Urgenţă Arad - secţia de pediatrie;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de Copii Botoşani;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de Copii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b.13) Intervenţia pentru asigurarea medicamentelor specifice pentru tratamentul mucopolizaharidozei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Spitalul Clinic de Urgenţă pentru Copii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asigurarea în spital, prin farmaciile cu circuit închis, a medicamentelor specifice pentru tratamentul bolnavilor cu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bolnavii cu diagnostic cert de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cu mucopolizaharidoză tip I (sindromul Hurler): 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mucopolizaharidoză tip I (sindromul Hurler) tratat/an: 914.000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b.14) Intervenţia pentru asigurarea medicamentelor specifice pentru tratamentul afibrinogenemiei congenitale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Spitalul Clinic de Urgenţă pentru Copii "Sfânta Maria"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asigurarea în spital, prin farmaciile cu circuit închis, a medicamentelor specifice pentru tratamentul bolnavilor cu afibrinogenemie congenitală.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bolnavii cu diagnostic cert de afibrinogenemie congenitală.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cu afibrinogenemie congenitală: 1.</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afibrinogenemie congenitală tratat/an: 48.000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Spitalul de pediatrie Bacău.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b.15) Intervenţia pentru asigurarea medicamentelor specifice pentru tratamentul Sindromului de imunodeficienţă primară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Institutul Regional de Gastroenterologie-Hepatologie "Prof. Dr. Octavian Fodor"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asigurarea în spital, prin farmaciile cu circuit închis, a medicamentelor specifice pentru tratamentul bolnavilor cu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bolnavii cu diagnostic cert de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cu sindrom de imunodeficienţă primară: 27;</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sindrom de imunodeficienţă primară tratat/an: 62.330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Regional de Gastroenterologie-Hepatologie "Prof. Dr. Octavian Fodor"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Judeţean de Urgenţă "Dr. Constantin Opriş" Baia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Judeţean Bacău;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Spitalul Judeţean de Urgenţă Deva;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Spitalul Judeţean de Urgenţă Satu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Spitalul Judeţean de Urgenţă Zalău;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Municipal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l) Spitalul Clinic de Urgenţă Militar Central "Dr. Carol Davila"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Intervenţia pentru diagnosticul şi managementul amiotrofiilor spinale şi distrofiilor musculare de tip Duchenne şi Becker, precum şi prevenirea transmiterii ereditare 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Spitalul Clinic de Psihiatrie "Prof. dr. Al. Obregia" Bucureşti, Secţia clinică de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diagnosticarea precoce a bolnavilor cu amiotrofie spinală: examen clinic, biochimic, electrofiziologic (EMG), testare genetică;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diagnosticarea precoce a bolnavilor cu distrofii musculare de tip Duchenne şi Becker: examen clinic, biochimic, electrofiziologic (EMG, EKG), echografie cardiacă, examen cardiologic, IRM muscular, teste ventilatorii, examen bioptic muscular, testare genetică;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diagnosticarea precoce a purtătorilor mutaţiei genetice care determină distrofia musculară de tip Duchenne şi Becker: examen clinic, biochimic, electrofiziologic (EMG, EKG), echografie cardiacă, examen cardiologic, testare genetică;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optimizarea tehnicilor de diagnostic prenatal pentru amiotrofiile spinale;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diagnosticarea prenatală precoce la bolnavele cu amiotrofie spinală: amniocenteză, testare genetică la feţi;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diagnosticarea prenatală precoce la purtătorii mutaţiei genetice care determină distrofia musculară de tip Duchenne şi Becker: echografie fetală, amniocenteză, cariotip, testare genetică la feţii băieţi;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acordarea sfatului genetic cuplurilor care au antecedente cunoscute de amiotrofie spinală, precum şi de distrofie musculară de tip Duchenne şi Becker;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efectuarea EMG, EKG, echografiei şi diagnosticului molecular genetic pentru amiotrofia spinală şi distrofia musculară de tip Duchenne şi Becker;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elaborarea de materiale informative tipărite cu privire la amiotrofiile spinale şi distrofinopatiile, publicarea şi diseminarea lor (pentru pacienţi şi medici);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formare profesională pentru specialiştii care lucrează cu pacienţi cu amiotrofie spinală şi distrofie musculară de tip Duchenne sau Becker;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realizarea Registrului naţional unic de amiotrofii spinale şi distrofinopatii.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copii cu vârstă cuprinsă între 0 - 18 ani cu diagnostic de amiotrofie spinală şi distrofie musculară de tip Duchenne şi Becker sau tulburări neuro-motorii nespecifice;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membrii familiei bolnavilor diagnosticaţi clinic şi genetic cu SMA sau distrofie musculară de tip Duchenne şi Becker, în special cei de sex feminin, dar şi descendenţii de sex masculin ai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gravidele cu risc (statutul de purtător al mutaţiei în gena SMN, indiferent de sexul copilului sau distrofinei în cazul purtătoarei ale unei sarcini cu fetus de sex masculin;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femeile care provin din familii cu risc şi doresc să aibă copii neafectaţi (sfat genetic preconcepţional).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copii diagnosticaţi precoce cu amiotrofie spinală prin test clinic şi genetic/an: 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copii diagnosticaţi precoce cu distrofii musculare de tip Duchenne şi Becker prin test clinic şi genetic/an: 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numărul rudelor pacienţilor la care se diagnostichează genetic statusul de purtător al mutaţiei genetice/an: 150;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sarcini cu risc de transmitere a amiotrofiei spinale investigate genetic/an: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sarcini cu risc de transmitere a distrofiei musculare de tip Duchenne şi Becker investigate genetic/an: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diagnosticat genetic prin investigaţii moleculare pentru amiotrofiile spinale (screeningul molecular al mutaţiilor comune - aprox. 95% dintre pacienţii cu SMA): 600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mediu/copil diagnosticat genetic prin investigaţii moleculare pentru amiotrofiile spinale (screeningul molecular al mutaţiilor rare sau mutaţii de novo - aprox. 5% dintre pacienţii cu SMA): 2.000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diagnosticat genetic prin investigaţii moleculare pentru distrofia musculară de tip Duchenne şi Becker (screeningul molecular al mutaţiilor majore şi teste aprofundate): 1.000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mediu/persoană înrudită cu un bolnav diagnosticată genetic prin teste moleculare pentru distrofia musculară de tip Duchenne şi Becker: 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mediu/diagnostic prenatal pentru amiotrofie spinală (screening molecular al sexului fetal, identificare status mutant mama şi fetus): 2.000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mediu/diagnostic prenatal pentru distrofia musculară de tip Duchenne şi Becker (screening molecular al sexului fetal, identificare status mutant mama şi fetus): 2.000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cu 30% a numărului de copii diagnosticaţi precoce cu amiotrofie spinală;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creşterea cu 30% a numărului de copii diagnosticaţi precoce cu distrofii musculare de tip Duchenne şi Becker;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scăderea cu până la 100% a recurenţei bolii în familiile pacienţilor cu amiotrofie spinală prin consiliere preconcepţională şi diagnostic prenatal sistematic al statusului mutant la fetuşi;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scăderea cu până la 100% a transmiterii ereditare a bolii în familiile bolnavilor cu distrofie musculară de tip Duchenne şi Becker prin consiliere preconcepţională şi diagnostic prenatal sistematic al sexului fetal şi al statusului mutant la fetuşii de sex masculin;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scăderea cu 10% a morbidităţii la bolnavii diagnosticaţi precoce cu amiotrofie spinală şi distrofie musculară de tip Duchenne şi Becker prin aplicarea tratamentelor de susţinere;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selectarea, în funcţie de tipul mutaţiei genetice, a celor 10% dintre bolnavi care pot beneficia de terapii moderne în cadrul unor trialuri clinice derulate la nivel european, prin proiectul administrarea de modulatori ai transcripţiei şi expresiei genei distrofinei de tipul gentamicinei, PTC124.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prin care se derulează intervenţia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Psihiatrie "Prof. dr. Al. Obregia" Bucureşti, Secţia clinică de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Copii "Dr. V. Gomoiu"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"Grigore Alexandrescu"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"M. S. Curie" Bucureşti - Secţia recuperare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Copii Cluj-Napoca - Secţia Clinică de Neuropsihiatrie a Copilului şi Adolescentului Cluj;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Mureş - Clinica de Neuropsihiatrie Infantilă;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Urgenţă pentru Copii "Louis Ţurcanu" Timişoara - Secţia clinică de Neuropsihiatrie Infantilă;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 *** Abrogată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de Urgenţă "Sf. Maria" Iaşi - Clinica de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cheltuieli derivate din achiziţionarea de consumabile de EMG, EKG, echografie;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cheltuieli derivate din achiziţionarea de reactivi şi consumabile de laborator, materiale sanitare pentru diagnosticul precoce pozitiv şi diferenţial al pacienţilor, rudelor şi purtătorilor cu amiotrofie spinală şi distrofie musculară de tip Duchenne şi Becker;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c) cheltuieli rezultate din programe de formare profesională a personalului de specialitate (medici şi personal sanitar mediu) desfăşurate la nivelul Spitalului Clinic de Psihiatrie "Prof. dr. Al. Obregia" Bucureşti: organizare şi participare la cursuri, achiziţionare, publicare de materiale informative, cărţi sau publicaţii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cheltuieli rezultate din activităţi de informare-educare-comunicare: materiale sanitare educative (elaborare, publicare broşuri, reviste, pliante, afişe, cărţi, întreţinere site-uri);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cheltuieli pentru serviciile prestate Spitalului Clinic de Psihiatrie "Prof. dr. Al. Obregia" Bucureşti de către laboratoare de genetică acreditate conform standardelor europene pentru efectuarea testărilor genetice, pentru toţi beneficiarii intervenţiei (pacienţi, rudele pacienţilor şi purtători din toată ţara), indiferent de unitatea sanitară unde sunt spitalizaţi;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prestări servicii pentru efectuarea amniocentezei şi prelevării de vilozităţi corionice la feţii mamelor purtătoare pentru efectuarea testării genetice la făt;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cheltuieli aferente transportului probelor biologice (sânge, lichid amniotic, vilozităţi amniotice) la laboratoarele de genetică;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cheltuieli aferente întreţinerii registrelor naţionale unice de amiotrofii spinale şi de distrofii musculare progresive tip Duchenne/Becker şi site-urilor aferente.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Intervenţia pentru asigurarea produselor dietetice necesare bolnavilor (adulţi) cu fenilcetonurie.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produselor dietetice necesare bolnavilor (adulţi) cu fenilcetonurie.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diagnostic cert de fenilcetonurie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bolnavi cu fenilcetonurie: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mediu/bolnav cu fenilcetonurie/an: 17.500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prin care se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Judeţean de Urgenţă Cluj - secţia clinică de diabet zaharat, nutriţie şi boli metabolice.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Intervenţia pentru realizarea Registrului naţional pentru bolile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Înscrierea bolnavilor cu boli rare în Registrului naţional pentru bolile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9. Programul naţional de diagnostic şi tratament al sepsisului sever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Asigurarea tratamentului pentru bolnavii cu sepsis sever.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cadrul programului se asigură fonduri numai pentru stingerea obligaţiilor înregistrate în limita bugetului aprobat pentru anul 2010 şi neachitate până la data de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10. Programul naţional de urgenţă prespitalicească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medicină de urgenţă şi dezastre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Serviciul de Ambulanţă Bucureşti - Ilfov al municipiului Bucureşti şi al Judeţului Ilfov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accesului populaţiei la servicii medicale de urgenţă adecvate, indiferent de zona de reşedinţă.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Mentenanţă dispecerate;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medicamentelor şi materialelor sanitare necesare centrelor de permanenţă;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Formarea continuă a personalului de specialitate din cadrul serviciilor de urgenţă prespitaliceşti şi UPU.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dispecerate: 41;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centre de permanenţă: 80;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persoane formate în domeniul medicinii de urgenţă: 45.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mediu/dispecerat: 2.500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mediu/centru de permanenţă: 3.000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mediu/persoană/training: 10.000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accesului populaţiei la servicii de urgenţă.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servicii de ambulanţă judeţene şi Serviciul de Ambulanţă Bucureşti - Ilfov al municipiului Bucureşti şi al Judeţului Ilfov;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UPU din structura spitalelor de urgenţă;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centre de permanenţă.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11. Programul naţional de monitorizare activă a bolnavilor cu dizabilităţi de ambulaţie (copii şi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reabilitare, medicină fizică şi balneologie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Recuperare, Medicină Fizică şi Balneoclimatologie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realizarea, implementarea şi managementul Registrului naţional al bolnavilor cu dizabilităţi de ambulaţie (copii şi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crearea unei baze de date de tip CRM (Customer Relationship Management) în care centrele nominalizate vor înregistra fişele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persoane cu dizabilităţi de ambulaţie evaluate conform scalei internaţionale acceptate şi validate FAC (Functional Ambulation Categories):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Nr.</w:t>
      </w:r>
      <w:r>
        <w:rPr>
          <w:rFonts w:ascii="Courier New" w:hAnsi="Courier New" w:cs="Courier New"/>
          <w:sz w:val="20"/>
          <w:szCs w:val="20"/>
          <w:lang w:val="ro-RO"/>
        </w:rPr>
        <w:t xml:space="preserve">|     </w:t>
      </w:r>
      <w:r>
        <w:rPr>
          <w:rFonts w:ascii="Courier New" w:hAnsi="Courier New" w:cs="Courier New"/>
          <w:b/>
          <w:bCs/>
          <w:sz w:val="20"/>
          <w:szCs w:val="20"/>
          <w:lang w:val="ro-RO"/>
        </w:rPr>
        <w:t>Categorie</w:t>
      </w:r>
      <w:r>
        <w:rPr>
          <w:rFonts w:ascii="Courier New" w:hAnsi="Courier New" w:cs="Courier New"/>
          <w:sz w:val="20"/>
          <w:szCs w:val="20"/>
          <w:lang w:val="ro-RO"/>
        </w:rPr>
        <w:t xml:space="preserve">     |                     </w:t>
      </w:r>
      <w:r>
        <w:rPr>
          <w:rFonts w:ascii="Courier New" w:hAnsi="Courier New" w:cs="Courier New"/>
          <w:b/>
          <w:bCs/>
          <w:sz w:val="20"/>
          <w:szCs w:val="20"/>
          <w:lang w:val="ro-RO"/>
        </w:rPr>
        <w:t>Caracterizare</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0 | Nefuncţionalitate | Pacientul nu poate merge sau necesită ajutor de la 2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sau mai multe persoane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 | Dependenţă -      | Pacientul necesită sprijin ferm şi continuu din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nivel 2           | partea unei persoane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2 | Dependenţă -      | Pacientul necesită sprijin continuu sau intermitent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nivel 1           | din partea unei persoane pentru ajutor cu echilibrul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sau coordonarea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3 | Dependenţă -      | Pacientul necesită coordonarea verbală sau ajutor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supraveghere      | potenţial din partea unei persoane fără contact fizic|</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4 | Independenţă -    | Pacientul poate merge independent pe teren plan, dar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pe teren plan     | necesită ajutor la scări, pante sau suprafeţe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denivelate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5 | Independenţă      | Pacientul poate merge independent oriunde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persoane cu dizabilităţi introduse în registru: 2 milioane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mediu/persoană cu dizabilităţi introdusă în registru: 0,0845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reducerea gradului de dizabilitate.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Recuperare, Medicină Fizică şi Balneoclimatologie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"Bagdasar-Arseni";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Municipal Filantropia -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Municipal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Recuperare Medicală Băile Felix;</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Recuperare Cluj;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Recuperare, Medicină Fizică şi Balneologie Eforie Nord;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Sanatoriul Balnear şi de Recuperare Techirghiol;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Sanatoriul Balnear şi de Recuperare Mangalia;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de Psihiatrie "Ghe. Preda" Sibiu (secţia de recuperare neuropsihomotorie - staţionar de zi);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Judeţean de Urgenţă Suceava;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Spitalul Judeţean de Urgenţă Covasna;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Spitalul de Recuperare "Sf. Gheorghe" Botoşani;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Spitalul Clinic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Spitalul Judeţean de Urgenţă Rm. Vâlcea;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Spitalul de Recuperare Neuropsihomotorie Dezna;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Centrul de Recuperare Neuromotorie Gura Ocniţei;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Centrul Medical Clinic de Evaluare şi Recuperare pentru Copii şi Tineri "Cristian Şerban" Buziaş;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Spitalul de Recuperare Borşa;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Sanatoriul Balnear Slănic - Moldova;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 Centrul Medical Clinic de Recuperare Neuropsihomotorie pentru copii "Dr. Nicolae Robănescu"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Spitalul Clinic de Urgenţă "Elias".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 PROGRAMUL NAŢIONAL DE EVALUARE ŞI PROMOVARE A SĂNĂTĂŢII ŞI EDUCAŢIE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Îmbunătăţirea stării de sănătate a populaţiei prin promovarea unui stil de viaţă sănătos şi combaterea principalilor factori de risc.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Subprogramul de promovare a unui stil de viaţă sănătos;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Subprogramul de prevenire şi combatere a consumului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Subprogramul de supraveghere a stării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 Promovarea unui stil de viaţă sănătos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(INSP) prin Centrul Naţional pentru Evaluarea şi Promovarea Stării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1: Îmbunătăţirea cunoştinţelor atitudinilor şi practicilor sanogene ale populaţiei prin activităţi de profilaxie primară şi primordială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aprobarea listei de domenii ale promovării sănătăţii şi educaţiei pentru sănătate privind priorităţile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avizare campanii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coordonare, integrare şi valorificare materiale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încheierea parteneriatelor de colaborare cu alte instituţii/organizaţii pentru promovarea campaniilor IEC prin canalele mass media;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întărirea capacităţii instituţionale şi îmbunătăţirea calităţii activităţii reţelei de promovare a sănătăţii şi educaţie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INSP prin CNEPSS şi structurile de specialitate EPS din CRSP Bucureşti, Cluj, Iaşi, Timişoara, Tg. Mureş,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coordonarea metodologică a reţelei de promovarea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propune Ministerului Sănătăţii calendarul pentru celebrarea zilelor mondiale/europene şi a unor probleme de sănătate specifice 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elaborarea materialelor suport necesare derulării campaniilor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coordonarea metodologică, monitorizarea, colectarea şi analiza datelor, evaluarea şi raportarea implementării campaniilor de informare, educare, comunicare pentru celebrarea zilelor mondiale/europene şi a unor probleme de sănătate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iniţierea şi coordonarea studiilor necesare fundamentării activităţilor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propune Ministerului Sănătăţii măsuri pentru îmbunătăţirea calităţii activităţii reţelei de promovare a sănătăţii şi educaţie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asigură dezvoltarea unei baze de informaţii din domeniul IEC pe domenii specifice şi furnizarea suportului tehnic necesar - CNEPSS şi CRSP;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13. elaborarea raportului anual privind activităţile IEC şi capabilităţile reţelei de promovarea sănătăţii şi educaţie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asigură valorificarea şi diseminarea rezultatelor, inclusiv prin publicarea pe pagina web a instituţiei;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organizarea şi participarea la sesiuni de instruire şi perfecţionare pe teme de promovare a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desfăşoară activităţi de consultanţă în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elaborarea proiectelor de acte normative în domeniile specifice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18. participare la elaborarea de strategii privind sănătatea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19. raportarea către instituţii naţionale şi internaţionale;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20. identifică domeniile/ariile de activitate din domeniul sănătăţii publice care necesită elaborarea de ghiduri/recomandări pentru îmbunătăţirea calităţii activităţii;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elaborează ghiduri de îndrumare pentru proiectarea campaniilor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elaborează metodologii pentru evaluarea nevoilor populaţiei privind promovarea sănătăţii şi educaţie pentru sănătate - CNEPSS, CRSP;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participă la proiecte şi activităţi internaţionale şi naţionale din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desfăşoară alte activităţi de IEC, la solicitarea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implementarea metodologiilor campaniilor de informare, educare, comunicare în teritoriul de responsabilitate;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participarea la studii şi cercetări de evaluare a cunoştinţelor, atitudinilor şi practicilor sanogene;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participarea la dezvoltarea unei baze de informaţii din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participarea la dezvoltarea reţelei de parteneri locali în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elaborare raport anual privind activităţile IEC derulate;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activităţilor derulate;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participare la sesiuni de instruire şi perfecţionare;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activităţi de consultanţă în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participarea la elaborarea de strategii privind sănătatea;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participarea la proiecte şi activităţi internaţionale şi naţionale din domeniul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alte activităţi IEC destinate rezolvării priorităţilor locale.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2: Managementul activităţilor de promovare a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INSP prin CNEPSS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asigurarea managementului operaţional al activităţilor de promovare;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acordă asistenţă tehnică în vederea bunei desfăşurări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întocmeşte rapoarte trimestriale şi anuale privind modul de derulare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 trimestrial şi anual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evenimente/campanii naţionale IEC (cu ocazia zilelor mondiale/europene stabilite de OMS şi CE):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activităţi de IEC derulate la nivel local în cadrul campaniilor naţionale: 420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materiale IEC elaborate: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 (raportare anuală)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mediu/activitate IEC desfăşurată la nivel judeţean: 4.751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mediu/materiale campanii IEC: 25.000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furnituri de birou - papetărie, consumabile: cartuşe, toner xerox, toner imprimante, hârtie, dosare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materiale şi prestări de servicii cu caracter funcţional (servicii editare multiplicare, tipărire şi diseminare de materiale IEC (pliante, afişe, broşuri, bannere, sinteze, rapoarte, ghiduri şi buletine informative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alte bunuri şi servicii pentru întreţinere şi funcţionare, achiziţionare piese de schimb;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echipamente şi dotări cu mică valoare de tehnică informatică (unităţi centrale, monitoare, imprimante, memorie SDR, scannere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softuri speciale statistică, elaborare şi editare chestionare;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achiziţionare de cărţi, publicaţii şi materiale documentare; pregătire profesională şi formare personal (organizare instruiri metodologice şi cursuri de scurtă durată);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deplasări în ţară;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transport;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carburanţi, servicii cazare;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protecţia muncii;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alte cheltuieli cu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cheltuieli de personal pentru unitatea de management.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2. Prevenire şi combatere a consumului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Scop: îmbunătăţirea pe termen scurt şi mediu a sănătăţii populaţiei prin diminuarea impactului consumului de tutun asupra sănătăţii individului, societăţii şi costurilor sistemului de sănătate, ca urmare a creşterii numărului celor care renunţă la consumul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persoanelor care renunţă la fumat prin acordarea terapiei;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îmbunătăţirea informării populaţiei despre metodele de renunţare la consumul de tutun şi extinderea sprijinului acordat celor care nu se pot deplasa la un centru de consiliere, folosind linia telefonică gratuită ("Tel Verde - STOP FUMAT");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analiza impactului măsurilor de combatere a consumului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tratamentului medicamentos şi serviciilor medicale şi psihologice necesare terapiei în vederea renunţării la fumat, conform recomandărilor organizaţiilor profesionale din domeniu;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continuarea activităţii Tel Verde STOP FUMAT;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actualizarea studiilor de evaluare a impactului politicilor de control al tutunului realizate în anii 2008 şi 2009.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total de persoane care au beneficiat de asistenţă medicală în vederea renunţării la fumat: 20.000;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total de persoane care au beneficiat de tratament medical în vederea renunţării la fumat: 18.000;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total de persoane care apelează linia telefonică gratuită: 1.800;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total de studii de evaluare a impactului măsurilor de combatere a consumului de tutun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 per persoană care a beneficiat de asistenţă medicală în vederea renunţării la fumat: 400 lei/persoană;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 per studiu de evaluare: 52.000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Creşterea numărului de persoane care apelează Tel Verde faţă de anul 2010: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Scăderea prevalenţei fumatului în rândul adulţilor faţă de anul 2009: minim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Pneumoftiziologie "Prof. Dr. Marius Nasta";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şi cabinete psihologice în care activează medici şi psihologi cu pregătire specifică în domeniul terapiei tabagismului.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achiziţionarea de medicamente;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cheltuieli salariale pentru personalul ce implementează acest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prestării servicii de tipărire de materiale de informare;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cheltuieli materiale necesare implementării activităţilor.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Supravegherea stării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Naţional de Sănătate Publică (INSP) prin Centrul Naţional pentru Evaluarea şi Promovarea Stării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1: Evaluarea stării de sănătate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INSP prin CNEPSS şi structurile de specialitate EPS din CRSP Bucureşti, Cluj, Iaşi, Timişoara, Tg. Mureş,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coordonarea metodologică, elaborarea metodologiilor, monitorizarea, evaluarea şi raportarea implementării metodologiilor de supraveghere şi monitorizare a dezvoltării fizice şi a sănătăţii copiilor şi tinerilor prin: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examene de evaluare a stării de sănătate şi dezvoltare fizică a copiilor şi tinerilor (bilanţ, dispensarizare şi triaj epidemiologic);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examene de bilanţ şi dispensarizare;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evaluare profilului de risc psiho-social în comunităţi şcolare;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identificarea, cuantificarea şi monitorizarea comportamentelor cu risc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adoptarea şi implementarea standardelor OMS de evaluare a dezvoltării fizice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formarea formatorilor pentru implementarea standardelor OMS de evaluare a dezvoltării fizice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efectuarea de prestaţii şi servicii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instruirea şi formarea profesională în domeniul din domeniul igienei şcolare şi medicinei şcolare;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elaborarea rapoartelor anuale privind starea de sănătate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valorificarea şi diseminarea rezultatelor către populaţie şi decidenţi;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elaborarea de proiecte de acte normative în domeniul sănătăţii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activităţi de informare, educare, comunicare privind sănătatea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implementarea metodologiilor, monitorizarea, evaluarea şi raportarea implementării metodologiilor de supraveghere şi monitorizare a dezvoltării fizice şi a sănătăţii copiilor şi tinerilor prin: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examene de bilanţ şi dispensarizare;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evaluarea profilului de risc psiho-social în comunităţi şcolare;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identificarea, cuantificarea şi monitorizarea comportamentelor cu risc pentru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implementarea standardelor OMS de evaluare a dezvoltării fizice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formarea personalului cabinetelor de medicină şcolară/medicină de familie pentru implementarea standardelor OMS de evaluare a dezvoltării fizice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efectuarea de prestaţii şi servicii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instruirea şi formarea profesională în domeniul din domeniul igienei şcolare şi medicinei şcolare;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elaborarea rapoartelor anuale privind starea de sănătate a copiilor şi tinerilor;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valorificarea şi diseminarea rezultatelor către populaţie şi decidenţi;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alte activităţi destinate priorităţilor locale;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realizarea tipăririi şi distribuirii carnetelor de vaccinări.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2: Analiza stării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a) Activităţi derulate la nivelul INSP prin CNEPSS şi structurile de specialitate EPS din CRSP Bucureşti, Cluj, Iaşi, Timişoara, Tg. Mureş,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coordonarea metodologică pentru desfăşurarea de studii şi cercetări privind starea de sănătate şi determinanţii acesteia;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identificarea şi actualizarea profilului stării de sănătate pe baza indicatorilor comunitari ECHI;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evaluare profil sănătate adulţi prin studiul CINDI;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monitorizarea şi evaluarea nevoilor populaţiei, a inechităţilor şi tendinţelor în starea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efectuarea de prestaţii şi servicii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instruirea şi formarea profesională în domeniul sănătăţii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elaborarea rapoartelor anuale privind starea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valorificarea şi diseminarea rezultatelor către populaţie şi decidenţi;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elaborarea de proiecte de acte normative în domeniul sănătăţii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colaborarea cu instituţii de profil naţionale şi internaţionale.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participarea la derularea de studii şi cercetări privind starea de sănătate şi determinanţii acesteia;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monitorizarea şi evaluarea nevoilor populaţiei, a inechităţilor şi tendinţelor în starea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efectuarea de prestaţii şi servicii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instruirea şi formarea profesională în domeniul sănătăţii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elaborarea rapoartelor anuale privind starea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valorificarea şi diseminarea rezultatelor către populaţie şi decidenţi;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colaborarea cu instituţii de profil la nivel local;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alte activităţi destinate priorităţilor locale.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2: Activităţi derulate în cadrul proiectului "Creşterea accesului la servicii de prevenţie medicală primară pentru copiii şi adolescenţii din România" nr. 2008/108643.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Activităţi derulate la nivelul INSP prin CNEPSS şi structurile de specialitate EPS din CRSP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 şi diseminarea ghid de intervenţie în comunitate;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formarea a 800 de profesionişti implicaţi în munca cu copiii şi adolescenţii în domeniul nutriţiei sănătoase şi activităţii fizice, pentru elaborarea/aplicarea instrumentelor de lucru/planurilor de acţiune la nivel judeţean;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realizarea unui centru de resurse în domeniul nutriţiei sănătoase şi activităţii fizice pe site-ul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desfăşurarea de întâlniri/mese rotunde la nivel judeţean cu participarea instituţiilor prefecturii, consiliului judeţean, inspectoratului şcolar, ONG din sfera educaţională, în scopul: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aducerii la cunoştinţa actorilor instituţionali a informaţiilor bazate pe dovezi cu privire la riscurile de boală cronică şi comportamentelor dovedite a se asocia cu alimentaţia şi activitatea fizică;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extinderii parteneriatelor interinstituţionale la nivel judeţean/local pentru susţinerea alimentaţiei sănătoase şi activităţii fizice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dezvoltării, implementării şi monitorizării planurilor de acţiune la nivel judeţean/local care să susţină o alimentaţie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dezvoltării, implementării şi monitorizării Planului Naţional de Acţiune pentru Alimentaţia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realizarea unui raport de marketing social asupra comportamentelor legate de alimentaţia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implementarea campaniei de promovare a alimentaţiei sănătoase şi activităţii fizice la copii şi adolescenţi "Viaţa'';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realizarea de achiziţii publice de materiale pentru promovarea activităţii fizice şi a alimentaţiei sănătoase în cadrul campaniei "Viaţa'' şi distribuirea acestora direcţiilor de sănătate publică judeţene şi a municipiului Bucureşti în vederea implementării Planului Naţional de Acţiune pentru Alimentaţia Sănătoasă şi Activitatea Fizică la Copii şi Adolescenţi, precum şi a planurilor de acţiune adiacente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Activităţi derulate la nivelul direcţiilor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diseminarea ghidului de intervenţie în comunitate;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participare la întâlniri/mese rotunde la nivel judeţean cu participarea instituţiilor prefecturii, consiliului judeţean, inspectoratului şcolar, ONG din sfera educaţională, în scopul: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aducerii la cunoştinţa actorilor instituţionali a informaţiilor bazate pe dovezi cu privire la riscurile de boală cronică şi comportamentelor dovedite a se asocia cu alimentaţia şi activitatea fizică;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lărgirea de parteneriate interinstituţionale la nivel judeţean/local pentru susţinerea alimentaţiei sănătoase şi activităţii fizice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dezvoltării, implementării şi monitorizării planurilor de acţiune la nivel judeţean/local care să susţină o alimentaţie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dezvoltării, implementării şi monitorizării Planului Naţional de Acţiune pentru Alimentaţia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participare la implementarea unei campanii de promovare a alimentaţiei sănătoase şi activităţii fizice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După finalizarea proiectului "Creşterea accesului la servicii de prevenţie medicală primară pentru copiii şi adolescenţii din România" nr. 2008/108643, activităţile vor fi continuate în cadrul Planului Naţional de Acţiune pentru Alimentaţia Sănătoasă şi Activitatea Fizică la Copii şi Adolescenţi.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 3: Managementul activităţilor de evaluare şi monitorizare a stării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 derulate la nivelul INSP prin CNEPSS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asigurarea managementului operaţional al activităţilor de promovare;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acordă asistenţă tehnică în vederea bunei desfăşurări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întocmeşte rapoarte trimestriale şi anuale privind modul de derulare a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acţiuni specifice de evaluare a stării de sănătate a copiilor şi adolescenţilor: 200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acţiuni specifice de monitorizare a stării de sănătate a populaţiei: 150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mediu/acţiune per an pentru acţiuni specifice de evaluare a efectelor factorilor de risc din mediu asupra stării de sănătate a copiilor şi adolescenţilor: 170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mediu/acţiune per an pentru acţiuni specifice de monitorizarea stării de sănătate a populaţiei: 300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Sănătate Publică;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furnituri de birou - papetărie, consumabile: cartuşe, toner xerox, toner imprimante, hârtie, dosare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materiale şi prestări de servicii cu caracter funcţional (servicii tipografie pentru editare multiplicare, tipărire şi diseminare de materiale IEC ( pliante, afişe, bannere, sinteze, rapoarte, ghiduri şi buletine informative);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alte bunuri şi servicii pentru întreţinere şi funcţionare, achiziţionare piese de schimb;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echipamente şi dotări cu mică valoare de tehnică informatică (unităţi centrale, monitoare, imprimante, memorie SDR, scannere etc.);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softuri speciale statistică, elaborare şi editare chestionare;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achiziţionare de cărţi, publicaţii şi materiale documentare; pregătire profesională şi formare personal (organizare instruiri metodologice şi cursuri de scurtă durată);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deplasări în ţară; transport; carburanţi, servicii cazare;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protecţia muncii;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alte cheltuieli cu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cheltuieli de personal pentru unitatea de management.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 PROGRAMUL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Comisiile de specialitate ale Ministerului Sănătăţii pentru specialităţile aferente intervenţiilor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accesului şi a calităţii serviciilor specifice de sănătate a reproducerii pentru prevenirea sarcinilor nedorite, morbidităţii şi mortalităţii materne;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regionalizarea îngrijirilor perinatale pentru copiii cu greutate mică la naştere sau alte patologii grave în perioada perinatală;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realizarea screeningului la naştere al unor afecţiuni cu un potenţial invalidant şi posibilităţi de prevenţie a handicapului;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ameliorarea stării de nutriţie a gravidei şi a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depistarea precoce şi prevenirea secundară a complicaţiilor la unele boli cronice ale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 Subprogramul pentru ameliorarea stării de nutriţie a gravidei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Comisia de obstetrică-ginecologie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Comisia de pediatrie şi neonatologie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Intervenţii pentru ameliorarea stării de nutriţie a gravidei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promovarea alăptării, alimentaţiei sănătoase şi prevenirea obezităţii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profilaxia anemiei feriprive la gravidă;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profilaxia distrofiei la copiii cu vârstă cuprinsă între 0 - 12 luni, care nu beneficiază de lapte matern prin administrare de lapte praf;</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profilaxia malnutriţiei la copiii cu greutate mică la naştere;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profilaxia anemiei feriprive la sugar;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profilaxia rahitismului carenţial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1.1. Promovarea alăptării, alimentaţiei sănătoase şi prevenirea obezităţii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Activităţi derulate prin secţii şi compartimente de obstetrică-ginecologie din unităţi sanitare active în iniţiativa "Spital prieten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formarea personalului medical din maternităţi (medici de specialitate obstetrică-ginecologie, pediatrie, neonatologie, moaşe, asistenţi medicali din secţii/compartimente de neonatologie), a asistenţilor medicali comunitari şi a mediatorilor sanitari romi pentru: promovarea educaţiei prenatale a cuplurilor, metodelor de îngrijire a nou-născuţilor şi alăptării exclusive a sugarilor;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organizarea de cursuri în maternitate şi în comunităţile deservite de asistenţi medicali comunitari şi mediatori sanitari romi pentru: promovarea educaţiei prenatale a cuplurilor, metodelor de îngrijire a nou-născuţilor şi alăptării exclusive a sugarilor;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promovarea alăptării şi consilierea privind alăptarea pentru populaţia ţintă: gravide, lăuze şi membri ai familiilor acestora, de către personal instruit în cadrul unităţilor sanitare cu paturi cuprinse în iniţiativa "Spital prieten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reorganizarea Comitetului Naţional de Promovarea Alăptării - ca subcomitet pentru nutriţia sugarului şi copilului mic, din structura Institutului pentru Ocrotirea </w:t>
      </w:r>
      <w:r>
        <w:rPr>
          <w:rFonts w:ascii="Times New Roman" w:hAnsi="Times New Roman" w:cs="Times New Roman"/>
          <w:sz w:val="28"/>
          <w:szCs w:val="28"/>
          <w:lang w:val="ro-RO"/>
        </w:rPr>
        <w:lastRenderedPageBreak/>
        <w:t>Mamei şi Copilului "Prof. Dr. Alfred Rusescu" Bucureşti şi asigurarea cheltuielilor de funcţionare a acestuia, în parteneriat cu reprezentanţa UNICEF în România;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monitorizarea, evaluarea, certificarea/recertificarea "Spitalelor Prietene ale Copilului", în parteneriat cu reprezentanţa UNICEF în România;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elaborarea, tipărirea şi distribuirea de materiale informative.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Activităţi derulate prin Institutul pentru Ocrotirea Mamei şi Copilului "Prof. dr. Alfred Rusescu" Bucureşti şi Institutul Naţional de Sănătate Publică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elaborarea şi implementarea metodologiei de screening pentru depistarea copiilor supraponderali şi obezi prin folosirea indicatorilor antropometrici standardizaţi (nomograme);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instruirea personalului medical în ceea ce priveşte modalitatea de screening a obezităţii la copil şi monitorizarea copiilor obezi;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efectuarea măsurătorilor antropometrice pentru evaluarea stării de nutriţie a copiilor în vârstă de 6 - 7 şi 13 - 14 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orientarea copiilor supraponderali şi obezi spre servicii de specialitate pentru diagnostic complex şi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monitorizarea copiilor supraponderali şi obezi de către medicii de familie şi medicii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elaborarea, tipărirea şi distribuirea de materiale informative.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 pentru activităţile derulate prin secţii şi compartimente de obstetrică-ginecologie din unităţi sanitare active în iniţiativa "Spital prieten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persoane instruite în promovarea îngrijirilor prenatale, îngrijirii nou-născuţilor şi alăptării: 1.000/an;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gravide/lăuze beneficiare de activităţi de consiliere privind igiena sarcinii, îngrijirea nou-născuţilor şi alăptarea: 50.000/an;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maternităţi active în cadrul iniţiativei "Spital Prieten al Copilului": 35/an;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materiale informative tipărite: 50.000/an.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mediu/instructor: 1.500 lei/an;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mediu/persoană instruită în promovarea alăptării: 160 lei/an;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mediu/material tipărit: 10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consilierea activă în proporţie de cel puţin 80% a mamelor din unităţile ce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scăderea prevalenţei copiilor alimentaţi artificial la vârsta de 6 luni.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Indicatori de evaluare pentru activităţile derulate prin Institutul pentru Ocrotirea Mamei şi Copilului "Prof. dr. Alfred Rusescu" Bucureşti şi Institutul Naţional de Sănătate Publică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persoane instruite: 728/an;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copii la care s-au efectuat măsurători antropometrice: 7.209/an;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materiale informative tipărite: 1.430/an;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mediu/personal medical instruit: 50 lei/persoană;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mediu/copil screening obezitate: 11 lei/persoană;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mediu/material tipărit: 10 lei/material;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cu 20% a numărului copiilor monitorizaţi pentru depistarea supraponderabilităţii şi obezităţii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Sănătate Publică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secţii şi compartimente de obstetrică-ginecologie din unităţi sanitare active în iniţiativa "Spital prieten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 Profilaxia anemiei feriprive la gravidă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şi distribuţia preparatelor de fier la gravidă, cu prioritate la cele din categoria de risc;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revizuirea, adoptarea şi implementarea protocolului privind profilaxia deficitului de fier la femeia gravidă elaborat în cadrul programului naţional de sănătate a femeii şi copilului, în anul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monitorizarea prevalenţei anemiei feriprive la gravidă, procurarea de consumabile necesare şi revizuirea hemoglobinometrelor.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gravide beneficiare de administrare profilactică a preparatelor de fier: 23.333/an;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mediu/gravidă beneficiară de profilaxie cu preparate de fier: 60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scăderea prevalenţei anemiei feriprive la gravidă sub 35%.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cabinete medicale de asistenţă medicală primară şi de specialitate obstetrică-ginecologie.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1.3. Profilaxia distrofiei la copiii cu vârstă cuprinsă între 0 - 12 luni, care nu beneficiază de lapte matern prin administrare de lapte praf</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procurarea şi distribuţia de lapte praf la copiii cu vârstă cuprinsă între 0 - 12 luni, care nu beneficiază de lapte matern prin administrare de lapte praf, conform prevederilor legale în vigoare*) (inclusiv cheltuieli de depozitare şi transport)</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Laptele praf se distribuie în condiţiile prevăzute de </w:t>
      </w:r>
      <w:r>
        <w:rPr>
          <w:rFonts w:ascii="Times New Roman" w:hAnsi="Times New Roman" w:cs="Times New Roman"/>
          <w:i/>
          <w:iCs/>
          <w:color w:val="008000"/>
          <w:sz w:val="28"/>
          <w:szCs w:val="28"/>
          <w:u w:val="single"/>
          <w:lang w:val="ro-RO"/>
        </w:rPr>
        <w:t>Legea nr. 321/2001</w:t>
      </w:r>
      <w:r>
        <w:rPr>
          <w:rFonts w:ascii="Times New Roman" w:hAnsi="Times New Roman" w:cs="Times New Roman"/>
          <w:i/>
          <w:iCs/>
          <w:sz w:val="28"/>
          <w:szCs w:val="28"/>
          <w:lang w:val="ro-RO"/>
        </w:rPr>
        <w:t xml:space="preserve"> privind acordarea gratuită de lapte praf pentru copiii cu vârste cuprinse între 0 - 12 luni şi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şi al ministrului administraţiei şi internelor nr. 267/1.253/2006 pentru aprobarea Normelor metodologice de aplicare a </w:t>
      </w:r>
      <w:r>
        <w:rPr>
          <w:rFonts w:ascii="Times New Roman" w:hAnsi="Times New Roman" w:cs="Times New Roman"/>
          <w:i/>
          <w:iCs/>
          <w:color w:val="008000"/>
          <w:sz w:val="28"/>
          <w:szCs w:val="28"/>
          <w:u w:val="single"/>
          <w:lang w:val="ro-RO"/>
        </w:rPr>
        <w:t>Legii nr. 321/2001</w:t>
      </w:r>
      <w:r>
        <w:rPr>
          <w:rFonts w:ascii="Times New Roman" w:hAnsi="Times New Roman" w:cs="Times New Roman"/>
          <w:i/>
          <w:iCs/>
          <w:sz w:val="28"/>
          <w:szCs w:val="28"/>
          <w:lang w:val="ro-RO"/>
        </w:rPr>
        <w:t xml:space="preserve"> privind acordarea gratuită de lapte praf pentru copiii cu vârste cuprinse între 0 - 12 luni, care nu beneficiază de lapte matern.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copii beneficiari: 20.000/an;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beneficiar: 187,5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cu 5% a numărului de copii distrofici.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cabinete de asistenţă medicală primară.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1.4. Profilaxia malnutriţiei la copiii cu greutate mică la naştere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de produse dietetice specifice, produse medicamentoase necesare prevenirii malnutriţiei, precum şi a consumabilelor necesare administrării: sonde de alimentaţie parenterală, truse de perfuzii, seringi şi racorduri pentru injectomate;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procurarea de formule de lapte praf - alimente cu destinaţie medicală specială;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administrarea tratamentului dietetic şi medicamentos necesar în timpul spitalizării şi în ambulatoriu.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copii beneficiari: 9.774/an;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beneficiar: 266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includerea în program a cel puţin 70% din copiii născuţi prematur.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spitalele clinice, judeţene, precum şi alte unităţi sanitare care îngrijesc copii prematuri sau cu greutate mică la naştere nominalizate de direcţiile de sănătate publică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de Recuperare Borşa, Maramureş.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1.5. Profilaxia anemiei feriprive la sugar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şi distribuţia preparatelor de fier la sugar, cu prioritate la cei din categoria de risc: copii cu greutate mică la naştere, sugari alimentaţi cu derivate din lapte de vacă, sugari cu deficienţe nutriţionale;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revizuirea, adoptarea şi implementarea protocolului "Prevenirea şi tratamentul carenţei de fier la copil" elaborat în cadrul programului naţional de sănătate a femeii şi copilului, în anul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monitorizarea prevalenţei anemiei feriprive la sugar, procurarea de consumabile necesare şi revizuirea hemoglobinometrelor.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copii beneficiari de administrare profilactică a preparatelor de fier: 44.444/an;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beneficiar de profilaxie cu preparate de fier: 36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prevalenţei anemiei feriprive la sugar sub 42%.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cabinete de asistenţă medicală primară, de specialitate pediatrie, precum şi colectivităţi de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1.6. Profilaxia rahitismului carenţial al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distribuţia şi administrarea profilactică a vitaminei D populaţiei ţintă: copiii până la vârsta de 18 luni;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revizuirea, adoptarea şi implementarea protocolului "Profilaxia rahitismului carenţial la sugar şi copilul mic" elaborat în cadrul programului naţional de sănătate a femeii şi copilului, în anul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numărul copiilor beneficiari de administrare profilactică a vitaminei D: 133.333/an;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beneficiar de profilaxie cu vitamina D: 12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peste 64% din copii nou-născuţi primesc un flacon de vitamina D la externarea din maternitate iar mamele sunt consiliate asupra rolului vitaminei 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secţii sau compartimente de nou-născuţi şi cabinete de asistenţă medicală primară nominalizate de direcţiile de sănătate publică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de Recuperare Borşa, Maramureş.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Subprogramul de sănătate a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pediatrie şi neonatologie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Intervenţii pentru sănătatea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prevenirea deceselor neonatale prin creşterea accesului la îngrijiri adecvate în unităţi regionale;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screening neonatal pentru depistarea fenilcetonuriei şi hipotiroidismului congenital, precum şi confirmarea diagnosticului şi tratamentul specific al cazurilor depistate;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screening pentru depistarea precoce a deficienţelor de auz;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screening pentru depistarea precoce a retinopatiei de prematuritate, tratamentul şi dispensarizarea bolnavilor;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 diagnosticul precoce, prevenţia primară şi secundară, precum şi monitorizarea unor afecţiuni cronice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2.6. prevenirea complicaţiilor, prin diagnostic precoce, tratament medicamentos specific şi recuperare neuropsihomotorie pentru următoarele afecţiuni: epilepsia, paraliziile cerebrale, întârzierile neuropsihomotorii de cauze multifactoriale;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2.7. profilaxia infecţiei cu virusul respirator sinciţial la copiii cu risc crescut de infecţie;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2.8. screening pentru depistarea precoce a scoliozei la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2.1. Prevenirea deceselor neonatale prin creşterea accesului la îngrijiri adecvate în unităţi regionale şi de evaluarea a mortalităţii neonatale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de reactivi, surfactant, consumabile, materiale sanitare necesare îngrijirii intensive a nou-născuţilor, precum şi asigurarea de lucrări de service, reparaţii, piese de schimb pentru aparatura specifică, cu excepţia celor de natura cheltuielilor de capital;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cheltuielilor materiale necesare pentru transportul nou-născuţilor cu unităţile de transport neonatal din structura unităţilor sanitare, procurarea de reactivi, medicamente, materiale sanitare şi consumabile, precum şi asigurarea de lucrări de service şi reparaţii pentru aparatura specifică din unităţile de transport neonatal şi ambulanţele din dotare, cu excepţia celor de natura cheltuielilor de capital;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monitorizarea transferului gravidelor cu risc şi nou-născuţilor cu greutate mică la naştere sau cu alte probleme grave de sănătate, către centrele regionale de nivel 3 şi către centrele de nivel 2, prin catagrafierea anuală a acestor transferuri de către centrele cu nivel de ierarhizare 3, pentru judeţele şi unităţile sanitare arondate în conformitate cu </w:t>
      </w:r>
      <w:r>
        <w:rPr>
          <w:rFonts w:ascii="Times New Roman" w:hAnsi="Times New Roman" w:cs="Times New Roman"/>
          <w:color w:val="008000"/>
          <w:sz w:val="28"/>
          <w:szCs w:val="28"/>
          <w:u w:val="single"/>
          <w:lang w:val="ro-RO"/>
        </w:rPr>
        <w:t>anexa nr. 2</w:t>
      </w:r>
      <w:r>
        <w:rPr>
          <w:rFonts w:ascii="Times New Roman" w:hAnsi="Times New Roman" w:cs="Times New Roman"/>
          <w:sz w:val="28"/>
          <w:szCs w:val="28"/>
          <w:lang w:val="ro-RO"/>
        </w:rPr>
        <w:t xml:space="preserve"> la Ordinul MSP nr. 1881/2006 privind ierarhizarea unităţilor spitaliceşti, a secţiilor şi compartimentelor de obstetrică-ginecologie şi neonatologie, cu modificările şi completările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secţii/compartimente de terapie intensivă nou-născuţi beneficiare: 61/an;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unităţi de transport nou-născuţi beneficiare: 3 + 3 (în situaţia în care se realizează dotarea cu ambulanţe specializate pentru transportul neonatal)/an;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nou-născuţi beneficiari de activităţile subprogramului în secţii/compartimente de terapie intensivă: 10.000/an;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nou-născuţi transportaţi cu unităţi de transport neonatal: 950/an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d1) Institutul pentru Ocrotirea Mamei şi Copilului "Prof. dr. Alfred Rusescu" Bucureşti: 450;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d2) Spitalul Clinic de Obstetrică-Ginecologie "Cuza Vodă" Iaşi: 350;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d3) SMURD - Tg. Mureş: 150;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copii născuţi cu sindrom de detresă respiratorie trataţi cu surfactant: 400/an;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mediu/secţie de terapie intensivă: 80.000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mediu/unitate de transport nou-născuţi: 40.000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cu sindrom de detresă respiratorie tratat cu surfactant: 6.200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diminuarea cu 10% a numărului de nou-născuţi cu greutate sub 2.000 grame îngrijiţi în alte unităţi decât centrele regionale de nivel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creşterea cu 10% a numărului de administrări de surfactant pentru nou-născuţii cu sindrom de detresă respiratorie.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Obstetrică-Ginecologie "Cuza Vodă"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Secţiile şi compartimentele de terapie intensivă nou-născuţi din maternităţile de nivel 3 şi, în cazuri bine justificate, secţiile şi compartimentele de terapie intensivă nou-născuţi din maternităţile de nivel 2, precum şi spitale sau secţii de pediatrie care oferă servicii de terapie intensivă pentru nou-născuţi, nominalizate de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2.2. Screening neonatal pentru depistarea fenilcetonuriei şi hipotiroidismului congenital, precum şi confirmarea diagnosticului şi tratamentul specific al cazurilor depistate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recoltarea, transportul şi efectuarea testelor specifice efectuării screening-ului neonatal pentru depistarea fenilcetonuriei şi hipotiroidismului congenital;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procurarea de teste specifice, medii de cultură, materiale de laborator, consumabile necesare efectuării screening-ului, efecte poştale pentru transportul eşantioanelor şi consumabile aferente sistemului informatic;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asigurarea produselor dietetice fără fenilalanină sau sărace în fenilalanină şi a medicamentelor, necesare tratamentului dietetic şi medicamentos în timpul spitalizării, precum şi în regim ambulatoriu;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dispensarizarea cazurilor confirmate la nivelul medicului de familie şi a medicului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monitorizarea şi evaluarea screening-ului în teritoriile arondate centrelor regionale.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nou-născuţi testaţi pentru fenilcetonurie: cel puţin 141.000/an;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nou-născuţi testaţi pentru hipotiroidism congenital: cel puţin 141.000/an;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nou-născuţi trataţi pentru fenilcetonurie: 65/an;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nou-născuţi trataţi pentru hipotiroidism congenital: 70/an;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mediu/screening pentru fenilcetonurie: 10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mediu/screening pentru hipotiroidism congenital: 10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tratat pentru fenilcetonurie: 12.295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mediu/copil tratat pentru hipotiroidism congenital: 212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judeţe incluse în screening la 37 şi municipiul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Judeţean de Urgenţă Cluj-Napoca - Secţia clinică de neonatologie;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pentru Copii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"Sf. Maria"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Copii III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secţiile, compartimentele de nou-născuţi din judeţele în care se efectuează screeningul neonatal arondate la centrele regionale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f.1) Centrul regional Bucureşti din structura Institutului pentru Ocrotirea Mamei şi Copilului "Prof. Dr. Alfred Rusescu" Bucureşti are arondate unităţile sanitare din municipiul Bucureşti, judeţele: Constanţa, Ialomiţa, Ilfov, Călăraşi, Vâlcea, Argeş, Braşov, Tulcea, Brăila, Buzău, Prahova, Dâmboviţa, Mureş, Teleorman, Vrancea, Gorj, Covasna, Olt, Dolj, Arad, Alba, Galaţi;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f.2) Centrul regional Cluj din structura Spitalului Clinic Judeţean de Urgenţă Cluj-Napoca şi Spitalului Clinic de Urgenţă pentru Copii Cluj-Napoca are arondate unităţile sanitare din judeţele Cluj, Maramureş, Bihor, Sibiu, Bistriţa, Satu 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f.3) Centrul regional Iaşi din structura Spitalului Clinic de Urgenţă pentru Copii "Sf. Maria" Iaşi are arondate unităţile sanitare din judeţele Iaşi, Neamţ, Suceava, Botoşani, Bacău, Vaslui;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f.4) Centrul regional Timişoara din structura Spitalului Clinic de Urgenţă pentru Copii "Louis Ţurcanu" Timişoara are arondate unităţile sanitare din judeţele Timiş, Hunedoara şi Caraş Severin.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2.3. Screening pentru depistarea precoce a deficienţelor de auz la nou-născut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efectuarea screening-ului pentru depistarea precoce a surdităţii la nou-născut;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procurarea de consumabile specifice necesare screening-ului pentru depistarea precoce a deficienţelor de auz la nou-născut;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confirmarea diagnosticului în unităţi sanitare specializate.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număr nou-născuţi la care s-a efectuat screening pentru depistarea deficienţelor de auz: 27.952/an, dintre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23.227/an nou-născuţi normoponderali;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4.725/an nou-născuţi prematuri;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mediu/screening pentru depistarea deficienţelor de auz la nou-născut normoponderali: 22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mediu/screening pentru depistarea deficienţelor de auz la nou-născut prematuri: 40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testarea a peste 80% din nou-născuţii în unităţile în care se efectuează screening-ul.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Fonoaudiologie şi Chirurgie Funcţională O.R.L. "Prof. dr. Dorin Hociotă"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Obstetrică-Ginecologie "Panait Sârbu"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Obstetrică-Ginecologie "Dr. Dumitru Popescu"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"Louis Ţurcanu" Timişoara - compartimentul O.R.L.;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Timişoara - Clinica O.R.L. Pediatrie;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Obstetrică-Ginecologie "Cuza Vodă"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de Recuperare Iaşi - Clinica de O.R.L.;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Judeţean de Urgenţă Bacău;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Obstetrică-Ginecologie "Dr. Ioan Aurel Sbârcea" Braşov;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Clinic de Obstetrică-Ginecologie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Spitalul Judeţean de Urgenţă "Sf. Ioan cel Nou" Suceava;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Spitalul Clinic "Dr. I. Cantacuzino"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2.4. Screening pentru depistarea precoce a retinopatiei de prematuritate, tratamentul şi dispensarizarea bolnavilor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efectuarea screening-ului pentru depistarea riscului de cecitate la populaţia ţintă;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tratament specific al retinopatiei de prematuritate;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monitorizarea postterapeutică a copiilor trataţi;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formarea profesională a personalului medical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realizarea unui registru naţional al copiilor cu retinopatie de prematuritate;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asigurarea medicamentelor, instrumentarului, consumabilelor, pieselor de schimb, întreţinerea şi reparaţiile echipamentelor specifice folosite, cu excepţia celor de natura cheltuielilor de capital.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prematuri testaţi pentru depistarea retinopatiei: 2.475/an;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prematuri trataţi cu laser: 174/an;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mediu/prematur testat pentru retinopatie: 80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mediu/prematur tratat cu laser: 1.450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efectuarea examinării specifice la peste 80% din populaţia ţintă.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nominalizate de direcţiile de sănătate publică Bihor, Braşov, Cluj, Constanţa, Dolj, Iaşi, Mureş, Sibiu, Timiş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2.5. Diagnosticul precoce, prevenţie primară şi secundară, precum şi de monitorizare a unor afecţiuni cronice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2.5.1 astmul bronşic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2.5.2 afecţiuni generatoare de malabsorbţie, malnutriţie şi diaree cronică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2.5.3 mucoviscidoza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2.5.4 imunodeficienţele primare umorale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2.5.5 hepatita cronică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 de medicamente, produse dietetice specifice, reactivi, materiale sanitare dispozitive şi consumabile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procurarea de produse cu destinaţie nutriţională specială;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investigaţia paraclinică şi de laborator specifică pentru stabilirea precoce a diagnosticului şi monitorizarea tratamentului;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administrarea tratamentului specific necesar în timpul spitalizării şi în ambulatoriu,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consilierea specifică, editarea şi distribuirea de ghiduri de profilaxie şi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realizarea unor baze de date pentru boli cronice la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transportul produselor biologice pentru diagnostic la unităţi specializate;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asigurarea de lucrări de service, reparaţii, piese de schimb pentru aparatura specifică, cu excepţia celor de natura cheltuielilor de capital;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coordonarea şi monitorizarea activităţilor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copii testaţi pentru astm bronşic: 3.000/an;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copii cu astm bronşic trataţi: 3.105/an;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copii investigaţi pentru diaree cronică/sindrom de malabsorbţie: 2.000/an;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copii cu diaree cronică/sindrom de malabsorbţie/malnutriţie trataţi: 2.000/an;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copii testaţi pentru mucoviscidoză: 1.500/an;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 de copii trataţi pentru mucoviscidoză: 200/an;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număr de copii testaţi pentru imunodeficienţe primare umorale: 1.200/an;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număr de copii cu imunodeficienţe primare umorale trataţi: 120/an;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număr de copii testaţi pentru hepatită cronică: 2.500/an;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număr de copii trataţi pentru hepatită cronică: 1.000/an;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testat pentru astm bronşic: 58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mediu/copil cu astm bronşic tratat: 336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investigat pentru diaree cronică/sindrom de malabsorbţie/malnutriţie: 174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mediu/copil cu diaree cronică/sindrom de malabsorbţie/malnutriţie tratat: 348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mediu/copil testat pentru mucoviscidoză: 290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cost mediu/copil tratat pentru mucoviscidoză: 4.350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cost mediu/copil testat pentru imunodeficienţe primare umorale: 145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cost mediu/copil cu imunodeficienţe primare umorale tratat: 5.075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cost mediu/copil testat pentru hepatită cronică: 313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cost mediu/copil tratat pentru hepatită cronică: 3.567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copii investigaţi în centrele regionale pentru astm bronşic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creşterea numărului de copii investigaţi în centrele regionale pentru malabsorbţie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creşterea numărului de copii cu mucoviscidoză diagnosticaţi precoce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includerea în tratamentul de supleere a funcţiei imune a 80% din copiii depistaţi cu imunodeficienţă primară;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creşterea numărului de copii cu hepatită cronică diagnosticaţi precoce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2.5.1 Astmul bronşic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 -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spitale desemnate de către direcţiile de sănătate publică judeţene: Alba, Bihor, Botoşani, Braşov, Cluj, Constanţa, Dolj, Galaţi, Iaşi, Mureş, Satu Mare, Sibiu, Timiş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Sanatoriul Balneoclimateric de Copii Buşteni.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2.5.2 Sindromul de malabsorbţie şi diaree cronică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 -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spitalele desemnate de către direcţiile de sănătate publică judeţene Bihor, Braşov, Cluj, Constanţa, Dolj, Galaţi, Iaşi, Mureş, Sibiu, Timiş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2.5.3 Mucoviscidoză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spitalele desemnate de către direcţiile de sănătate publică judeţene Bihor, Braşov, Cluj, Constanţa, Dolj, Galaţi, Iaşi, Mureş, Sibiu, Timiş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2.5.4 Imunodeficienţele primare umorale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pentru Copii "Prof. Dr. Louis Ţurcanu" Timişoara -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spitalele nominalizate de către direcţiile de sănătate publică judeţene Cluj, Iaşi, Timiş,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2.5.5 Hepatita cronică la copil: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de Copii "Sf. Maria" Iaşi - Secţia clinică II Pediatrie -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spitalele desemnate de către direcţiile de sănătate publică judeţene Bihor, Botoşani, Braşov, Cluj, Constanţa, Dolj, Galaţi, Iaşi, Mureş, Timiş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2.6. Prevenirea complicaţiilor, prin diagnostic precoce tratament medicamentos specific şi recuperare neuropsihomotorie a următoarelor afecţiuni: epilepsia, paraliziile cerebrale, întârzierile neuropsihomotorii de cauze multifactoriale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de Psihiatrie "Prof. dr. Al. Obregia" Bucureşti - Secţia clinică de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terapie specifică decontracturantă cu toxină botulinică în centrele nominalizate;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paraliziilor cerebrale şi altor afecţiuni neuromotorii prin electrostimulare;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procurare de teste specifice, consumabile, materiale, instrumente necesare pentru diagnosticul, tratamentul şi recuperarea epilepsiilor, paraliziilor cerebrale şi deficitului neuropsihomotor;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formarea medicală continuă a personalului de specialitate în activităţi specifice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continuarea elaborării, publicării ghidurilor metodologice de diagnostic, diagnostic precoce şi tratament în domeniile specifice programului fenomenele paroxistice cerebrale, paraliziile cerebrale, întârzierile neuropsihomotorii şi diferenţierea de alte afecţiuni neuropediatrice;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activităţi aferente registrelor naţionale pentru Epilepsie şi Paralizii cerebrale: elaborare, întreţinere, administrare site şi registru, introducere date.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copii cu paralizii cerebrale trataţi cu toxina botulinică: 310/an;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copii cu paralizii cerebrale trataţi prin electrostimulare: 800/an;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copii diagnosticaţi precoce cu fenomenele paroxistice, tulburări motorii, întârzieri neuropsihomotorii: 200;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registre: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tratat cu toxină botulinică: 2.987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mediu/copil tratat prin electrostimulare: 193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cost mediu/copil diagnosticat precoce cu fenomenele paroxistice, tulburări motorii, întârzieri neuropsihomotorii: 100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creşterea numărului de copii diagnosticaţi precoce cu fenomenele paroxistice la copil, tulburări motorii, întârzieri neuropsihomotorii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Psihiatrie "Prof. dr. Al. Obregia" Bucureşti, Secţia clinică de neurologie pediatrică -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Copii "Dr. V. Gomoiu"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"Grigore Alexandrescu"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Centrul Medical Clinic de Recuperare Neuropsihomotorie pentru Copii "Dr. N. Robănescu"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Copii Cluj-Napoca - Secţia Clinică de Neuropsihiatrie a Copilului şi Adolescentului Cluj;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Clinica de Neuropsihiatrie Infantilă -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Urgenţă pentru Copii "Louis Ţurcanu" Timişoara - Secţia clinică de neuropsihiatrie infantilă;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de Psihiatrie "Dr. G. Preda"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Centrul de Sănătate Mintală Copii şi Adolescenţi Constanţa din cadrul Spitalului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de Recuperare Medicală Băile Felix, Bihor - Secţia de Recuperare Copii - 1 Mai;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l) *** Abrogată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Clinic de Urgenţă pentru Copii "Sf. Maria" Iaşi - Secţia Clinică de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Sanatoriul Balneoclimateric de Copii Buşteni;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Spitalul Clinic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Spitalul Clinic Municipal "Dr. Gavril Curteanu" Oradea, Bihor.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2.7. Profilaxia infecţiei cu virusul respirator sinciţial (VRS) la copiii cu risc crescut de infecţie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informarea părinţilor şi a personalului medical cu privire la consecinţele severe ale infecţiei cu VRS la nou-născuţii cu risc crescut (prematuri, afecţiuni congenitale de cord, afecţiuni pulmonare);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administrarea tratamentului profilactic cu anticorpi monoclonali;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evaluarea efectelor tratamentului la un an după încheierea tratamentului preventiv cu anticorpi monoclonali.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nou-născuţi prematuri cu vârsta gestaţională egală sau mai mică de 28 de săptămâni, care au mai puţin de 1 an în momentul în care începe sezonul VRS (octombrie);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nou-născuţi prematuri cu vârsta gestaţională cuprinsă între 28 şi 32 de săptămâni inclusiv, care au mai puţin de 6 luni în momentul în care începe sezonul VRS (octombrie), cu boală pulmonară cronică sau la care se asociază cel puţin două din următoarele criterii: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administrare de surfactant;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ventilaţie mecanică;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b.3) persistenţa canalului arterial;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nou-născuţi care au mai puţin de 1 an în momentul în care începe sezonul VRS (octombrie), cu afecţiuni congenitale de cord semnificative hemodinamic: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boli cardiace congenitale cianogene;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boli cardiace congenitale cu hipertensiune pulmonară;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c.3) boli cardiace congenitale cu congestie venoasă pulmonară;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c.4) boli cardiace congenitale asociate cu patologie pulmonară congenitală;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c.5) malformaţii cardiace complexe cu prognostic vital bun după aplicarea tratamentului farmacologic şi/sau chirurgical.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nou-născuţi la care s-a efectuat administrarea tratamentului profilactic cu anticorpi monoclonali: 168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prematuri cu vârsta egală sau mai mică de 32 de săptămâni de gestaţie: 140;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nou-născuţi cu afecţiuni congenitale de cord: 28.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mediu/copil tratat profilactic cu anticorpi monoclonali: 12.500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frecvenţei spitalizării pentru afecţiuni respiratorii la copiii care au beneficiat de tratament profilactic pentru infecţia cu VRS;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scăderea indicelui de mortalitate al copiilor care au beneficiat de tratament profilactic pentru infecţia cu VRS;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scăderea incidenţei infecţiilor cu VRS la copiii sub tratament profilactic cu anticorpi monoclonali.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Obstetrică-Ginecologie "Prof. dr. Panait Sârbu"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Obstetrică-Ginecologie Filantropia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Obstetrică-Ginecologie "Cuza Vodă"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Tg.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Obstetrică-Ginecologie "Dr. D. Popescu"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"Dr. I. Cantacuzino"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Clinic de Urgenţă "Sf. Pantelimon"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2.8. Screening pentru depistarea precoce a scoliozei la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de Urgenţă pentru Copii "Grigore Alexandrescu"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elaborarea şi implementarea metodologiei de screening pentru depistarea precoce a scoliozei;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screening pentru depistarea precoce a scoliozei;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formarea medicală continuă a personalului de specialitate (medici din unităţile sanitare care derulează intervenţia, medici şi asistente medicale din cabinete medicale şcolare) pentru depistarea precoce a copiilor cu risc, prevenirea deficienţelor şi recuperarea copiilor cu scolioză);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elaborarea materialelor suport necesare realizării activităţilor de IEC.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copii la care se va efectua depistarea precoce a scoliozei: 45.000/an;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persoane instruite: 200/an.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mediu/screening pentru depistarea scoliozei: 30 lei/consultaţie;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mediu/activitate instruire: 210 lei/persoană.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scăderea numărului de copii cu diformităţi grave ale coloanei vertebrale.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pentru Copii "Grigore Alexandrescu";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pentru Copii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"Sf. Maria"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Bacău;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de Copii "Petru şi Pavel" Ploieşti;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de Pediatrie Piteşti;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Municipal "Dr. Gavril Curteanu"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de Recuperare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Subprogramul de sănătate a femeii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metodologică: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de obstetrică-ginecologie 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 la nivel naţional: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Intervenţii pentru sănătatea femeii: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3.1. Creştere a accesului la servicii moderne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3.2. Creşterea accesului, calităţii şi eficienţei serviciilor medicale specifice pentru gravidă şi lăuză;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3.3. Profilaxie şi diagnostic pre- şi postnatal al malformaţiilor şi/sau al unor afecţiuni genetice;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3.4. Profilaxia sindromului de izoimunizare Rh.</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3.1. Creştere a accesului la servicii moderne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de Obstetrică-Ginecologie "Prof. Dr. Panait Sârbu" Bucureşti - Centrul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procurarea şi distribuţia de contraceptive*;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tipărirea şi distribuţia de formulare de înregistrare şi raportare a activităţii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monitorizarea desfăşurării intervenţiei, estimarea consumului, a necesarului de contraceptive şi a numărului furnizorilor de servicii, în colaborare cu Biroul pentru România al Fondului ONU pentru Populaţie prin instruirea personalului în utilizarea sistemului informatic InterCON;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adaptarea sistemului logistic InterCON pentru a include alte produse distribuite în cadrul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elaborarea unei strategii pentru sănătatea reproducerii în colaborare cu Organizaţia Mondială a Sănătăţii şi Biroul pentru România al Fondului ONU pentru Populaţie.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Contraceptivele se acordă fără plată prin cabinetele de planificare familială, prin cabinetele medicilor de familie incluşi în program, prin cabinetele de obstetrică-ginecologie din ambulatoriul de specialitate şi spital, precum şi prin secţiile de ginecologie în care se efectuează avorturi la cerere. Categoriile de persoane beneficiare ale acordării gratuite a contraceptivelor sunt şomerele, elevele şi studentele, persoanele care fac parte din familii beneficiare de ajutor social, femeile cu domiciliul stabil în mediul rural, femeile care efectuează un avort, la cerere, într-o unitate sanitară publică, precum şi alte persoane fără venituri, care dau declaraţie pe propria răspundere în acest sens.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Toţi furnizorii de servicii medicale de planificare familială incluşi în program au obligaţia de a justifica consumul de contraceptive către direcţiile de sănătate publică teritoriale.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medici de familie implicaţi în furnizarea de servicii de planificare familială: 3.600/an;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utilizatori activi de metode moderne de contracepţie: 25.000/an;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mediu/utilizator activ de metode de contracepţie: 100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înregistrarea cel mult a aceluiaşi număr de avorturi la cerere ca în anul precedent;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Obstetrică-Ginecologie "Prof. Dr. Panait Sârbu" Bucureşti - Centrul de planificare 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unităţi sanitare cu paturi, cu secţii de ginecologie, cabinete de planificare familială, cabinete de obstetrică-ginecologie din ambulatoriul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cabinete medicale de asistenţă medicală primară.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3.2. Creşterea accesului, calităţii şi eficienţei serviciilor medicale specifice pentru gravidă şi lăuză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tipărirea şi distribuirea Carnetului gravidei şi a fişei-anexă pentru supravegherea medicală a gravidei şi lăuzei, tipărirea şi distribuţia acestora, monitorizarea pe eşantion a utilizării acestor documente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elaborarea unei metodologii privind regionalizarea îngrijirilor perinatale;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revizuirea metodologiei naţionale de analiză a deceselor materne conform recomandărilor Fondului ONU pentru Populaţie şi Organizaţiei Mondiale a Sănătăţii, în parteneriat cu reprezentanţele acestor instituţii în România, precum şi Societatea Română de Obstetrică-Ginecologie şi Colegiul Medicilor din România; asigurarea funcţionalităţii secretariatului pentru analiza deceselor materne la Institutul pentru Ocrotirea Mamei şi Copilului "Prof. Dr. Alfred Rusescu" Bucureşti; analiza confidenţială a mortalităţii materne înregistrate în anii precedenţi şi propunerea de măsuri concrete de reducere a acesteia;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elaborarea, revizuirea şi tipărirea ghidurilor clinice în specialitatea obstetrică-ginecologie, implementarea lor prin protocoale clinice şi auditarea utilizării lor, în parteneriat cu Biroul pentru România al Fondului ONU pentru Populaţie.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carnete şi fişe pentru supravegherea medicală a gravidei şi lăuzei, tipărite în formă actualizată cel puţin 60.000;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ghiduri clinice realizate/revizuite: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unităţi în care s-au realizat protocoale clinice: 42;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unităţi în care se efectuează auditarea ghidurilor clinice: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ateliere de lucru organizate la nivel naţional pentru analiza confidenţială a mortalităţii materne: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mediu/carnete şi fişe pentru supravegherea medicală a gravidei şi lăuzei: 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mediu/atelier de lucru organizat la nivel naţional pentru analiza confidenţială a mortalităţii materne: 30.000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scăderea indicatorului de mortalitate maternă prin risc obstetrical direct la 0,09 decese la 1.000 născuţi vii.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Obstetrică-Ginecologie Filantropia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 - analiza mortalităţii materne;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cabinete de medicină de familie, unităţi sanitare cu paturi şi cabinete de specialitate obstetrică-ginecologie, alte unităţi sanitare de specialitate,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3.3. Profilaxie şi diagnostic pre- şi postnatal al malformaţiilor şi/sau al unor afecţiuni genetice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Coordonare tehnică: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efectuarea activităţilor specifice de testare, diagnostic clinic şi de laborator al populaţiei-ţintă;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procurarea reactivilor specifici, kit-urilor necesare dozărilor hormonale şi biochimice, materialelor sanitare, consumabilelor şi instrumentarului necesare efectuării activităţilor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decontarea cheltuielilor legate de transportul probelor biologice la centrele specializate;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realizarea, implementarea şi managementul Registrului naţional pentru malformaţii congenitale şi anomalii genetice.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gravide cu risc malformativ şi genetic testate prin dublu/triplu test: 6.207/an;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anomalii depistate prin dublu/triplu test: 166/an;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de examene citogenetice (analiza FISH) efectuate pe celule fetale: 869/an;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număr de copii cu defecte congenitale evaluaţi clinic şi paraclinic: 950/an;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număr de copii cu defecte congenitale exploraţi genetic: 443/an.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mediu/gravidă testată pentru risc malformativ prin dublu/triplu test: 150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cost mediu/examen cariotip fetal: 800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mediu/gravidă testată citogenetic prin analiza FISH: 700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mediu/copil cu defecte congenitale evaluat clinic şi paraclinic: 100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cost mediu/copil cu defecte congenitale explorat genetic: 300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funcţionarea centrelor regionale la parametrii corespunzători investigaţiilor pe care le pot efectua.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Judeţean de Urgenţă Ilfov - Secţia de obstetrică-ginecologie nr. 2 - Compartimentul de Medicină Materno-Fetală;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Copii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Urgenţă pentru Copii "Sfânta Maria"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de Obstetrică-Ginecologie "Cuza Vodă"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de Obstetrică-Ginecologie "Dumitru Popescu"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de Obstetrică-Ginecologie "Filantropia"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 *** Abrogată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3.4. Profilaxia sindromului de izoimunizare Rh</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imunoglobulinei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reactivilor pentru determinări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vaccinarea antiD a lăuzelor Rh negative eligibile a femeilor eligibile Rh negative care au avortat, care au avut sarcini ectopice sau care au suferit proceduri invazive efectuate în scop terapeutic şi diagnostic;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monitorizarea şi evaluarea desfăşurării subprogramului, stabilirea necesarului de imunoglobulină şi reactivi specifici.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număr de beneficiare vaccinate cu imunoglobulină specifică: 2.850/an;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mediu/vaccinare antiD: 500 lei x 2 doze;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implementarea subprogramului în toate judeţele şi în municipiul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spitalele nominalizate de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de Recuperare Borşa, Maramureş.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4. Subprogramul de monitorizarea şi evaluarea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monitorizare şi evaluare la nivel central şi local a activităţilor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activitate de consiliere a unităţilor sanitare privind managementul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activităţi de management curente;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coordonarea elaborării de norme tehnice, metodologii şi studii de prevalenţă a morbidităţii şi analiză a mortalităţii specifice; realizarea de activităţi în parteneriat cu Fondul ONU pentru Populaţie, UNICEF alte instituţii publice sau nonguvernamentale care realizează programe în aria de interes a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elaborarea de norme metodologice pentru sănătatea reproducerii şi sănătatea copilului în colaborare cu UNFPA, UNICEF, Centrul Naţional pentru Organizarea Sistemului Informatic în Domeniul Sănătăţii, Şcoala de Sănătate Publică, Comisiile consultative ale Ministerului Sănătăţii, Comisiile de specialişti ale Colegiului Medicilor, alte instituţii publice sau nonguvernamentale care realizează programe în aria de interes a Programului naţional de sănătate a femeii şi copilului.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intervenţia: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direcţiile de sănătate publică judeţene şi 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spitale desemnate de către Ministerul Sănătăţii sau direcţiile de sănătate publică judeţene şi a municipiului Bucureşti,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persoane responsabile cu monitorizarea programului: 36;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zile pentru deplasări în judeţe respectiv sectoare ale municipiului Bucureşti/persoană responsabilă cu monitorizarea programului: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număr ateliere de lucru organizate la nivel naţional pentru evaluarea programului şi analiza mortalităţii perinatale, neonatale şi infantile înregistrate în anii precedenţi şi propunerea de măsuri concrete de îmbunătăţire: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mediu/persoană: 2.419 lei/lună;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mediu/atelier de lucru: 55.000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Indicatori de rezultat: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execuţia financiară a programului pe subprograme şi intervenţii în proporţie de 95 - 97% din fondurile alocate.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VII. PROGRAMUL NAŢIONAL DE TRATAMENT ÎN STRĂINĂTATE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Asigurarea accesului la tratament în străinătate pentru bolnavii cu afecţiuni care nu pot fi tratate în ţară.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Programul se derulează conform prevederilor </w:t>
      </w:r>
      <w:r>
        <w:rPr>
          <w:rFonts w:ascii="Times New Roman" w:hAnsi="Times New Roman" w:cs="Times New Roman"/>
          <w:color w:val="008000"/>
          <w:sz w:val="28"/>
          <w:szCs w:val="28"/>
          <w:u w:val="single"/>
          <w:lang w:val="ro-RO"/>
        </w:rPr>
        <w:t>Ordinului ministrului sănătăţii nr. 50/2004</w:t>
      </w:r>
      <w:r>
        <w:rPr>
          <w:rFonts w:ascii="Times New Roman" w:hAnsi="Times New Roman" w:cs="Times New Roman"/>
          <w:sz w:val="28"/>
          <w:szCs w:val="28"/>
          <w:lang w:val="ro-RO"/>
        </w:rPr>
        <w:t xml:space="preserve"> privind metodologia de trimitere a unor categorii de bolnavi pentru tratament în străinătate, cu modificările şi completările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VIII. PROGRAMUL PENTRU COMPENSAREA CU 90% A PREŢULUI DE REFERINŢĂ AL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Asigurarea fondurilor necesare compensării în cuantum de 40% a medicamentelor acordate pensionarilor cu venituri realizate numai din pensii de până la 700 lei/lună în cadrul Programului pentru compensarea cu 90% a preţului de referinţă al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prescrierea, eliberarea şi decontarea medicamentelor acordate pensionarilor cu venituri realizate numai din pensii de până la 700 lei/lună în cadrul Programului pentru compensarea cu 90% a preţului de referinţă al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număr de pensionari cu venituri realizate numai din pensii de până la 700 lei/lună: 2.125.000;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 mediu/beneficiar: 49,17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PROGRAME NAŢIONALE DE SĂNĂTATE DE EVALUARE, PROFILACTICE ŞI CU SCOP CURATIV, FINANŢATE DIN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CADRUL GENERAL DE REALIZARE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Programele naţionale de sănătate de evaluare, profilactice şi cu scop curativ, finanţate prin transferuri din bugetul Ministerului Sănătăţii şi din bugetul Fondului naţional unic de asigurări sociale de sănătate, reprezintă un ansamblu de acţiuni multianuale, organizate în scopul evaluării, prevenirii, tratamentului şi controlului bolilor cu impact major asupra stării de sănătate a populaţiei.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Bugetul alocat programelor naţionale de sănătate pentru anii 2011 şi 2012 este prevăzut la </w:t>
      </w:r>
      <w:r>
        <w:rPr>
          <w:rFonts w:ascii="Times New Roman" w:hAnsi="Times New Roman" w:cs="Times New Roman"/>
          <w:color w:val="008000"/>
          <w:sz w:val="28"/>
          <w:szCs w:val="28"/>
          <w:u w:val="single"/>
          <w:lang w:val="ro-RO"/>
        </w:rPr>
        <w:t>capitolul VII</w:t>
      </w:r>
      <w:r>
        <w:rPr>
          <w:rFonts w:ascii="Times New Roman" w:hAnsi="Times New Roman" w:cs="Times New Roman"/>
          <w:sz w:val="28"/>
          <w:szCs w:val="28"/>
          <w:lang w:val="ro-RO"/>
        </w:rPr>
        <w:t xml:space="preserve"> al secţiunii B din prezenta anexă şi este aprobat anual în Legea bugetului de stat.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Structura programelor naţionale de sănătate finanţate din bugetul Fondului naţional unic de asigurări sociale de sănătate, obiectivele, criteriile de eligibilitate stabilite de comisiile de specialitate ale Ministerului Sănătăţii, indicatorii specifici, natura cheltuielilor, precum şi unităţile sanitare prin care se derulează programele sunt prevăzute la </w:t>
      </w:r>
      <w:r>
        <w:rPr>
          <w:rFonts w:ascii="Times New Roman" w:hAnsi="Times New Roman" w:cs="Times New Roman"/>
          <w:color w:val="008000"/>
          <w:sz w:val="28"/>
          <w:szCs w:val="28"/>
          <w:u w:val="single"/>
          <w:lang w:val="ro-RO"/>
        </w:rPr>
        <w:t>capitolul VIII</w:t>
      </w:r>
      <w:r>
        <w:rPr>
          <w:rFonts w:ascii="Times New Roman" w:hAnsi="Times New Roman" w:cs="Times New Roman"/>
          <w:sz w:val="28"/>
          <w:szCs w:val="28"/>
          <w:lang w:val="ro-RO"/>
        </w:rPr>
        <w:t xml:space="preserve"> al secţiunii B din prezenta anexă.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Programele naţionale de sănătate de evaluare, profilactice şi cu scop curativ se derulează prin furnizori de servicii medicale, farmacii cu circuit deschis, furnizori autorizaţi şi evaluaţi, în relaţie contractuală cu casele de asigurări de sănătate sau cu Casa Naţională de Asigurări de Sănătate, inclusiv unităţi sanitare aflate în subordinea ministerelor cu reţea sanitară proprie, la propunerea acestora, cu aprobarea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Raporturile stabilite între unităţile de specialitate care derulează programe naţionale de sănătate şi casele de asigurări de sănătate, respectiv Casa Naţională de Asigurări de Sănătate sunt raporturi juridice civile, care vizează acţiuni multianuale, ce se stabilesc şi se desfăşoară pe bază de contract cu valabilitate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situaţia în care este necesară modificarea sau completarea clauzelor contractuale, acestea sunt negociate şi stipulate în acte adiţionale, conform dispoziţiilor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Angajamentele legale încheiate în exerciţiul curent din care rezultă obligaţii nu pot depăşi creditele de angajament sau creditele bugetare aprobate anual prin legea bugetului de stat.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Casele de asigurări de sănătate, respectiv Casa Naţională de Asigurări de Sănătate pot stabili şi alte termene de contractare, în funcţie de necesarul de servicii medicale, de medicamente, materiale sanitare, dispozitive medicale şi altele asemenea acordate în cadrul programelor naţionale de sănătate, în limita fondurilor aprobate fiecărui program/subprogram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Modelele de contracte pentru derularea programelor naţionale de sănătate încheiate între casele de asigurări de sănătate şi unităţile de specialitate care derulează programe naţionale de sănătate sunt prevăzute în </w:t>
      </w:r>
      <w:r>
        <w:rPr>
          <w:rFonts w:ascii="Times New Roman" w:hAnsi="Times New Roman" w:cs="Times New Roman"/>
          <w:color w:val="008000"/>
          <w:sz w:val="28"/>
          <w:szCs w:val="28"/>
          <w:u w:val="single"/>
          <w:lang w:val="ro-RO"/>
        </w:rPr>
        <w:t>anexele nr. 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4</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5</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Sumele alocate din bugetul Fondului naţional unic de asigurări sociale de sănătate pentru finanţarea programelor se utilizează pentru: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după caz, în spital şi în ambulatoriu, a unor medicamente, materiale sanitare, dispozitive medicale şi altele asemenea specifice unor boli cronice cu risc crescut, acordate bolnavilor incluşi în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serviciilor de supleere renală, inclusiv medicamente şi materiale sanitare specifice, investigaţii medicale paraclinice specifice, transportul nemedicalizat al pacienţilor hemodializaţi de la şi la domiciliul pacienţilor şi transportul lunar al medicamentelor şi materialelor sanitare specifice dializei peritoneale la domiciliul pacienţilor.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stingerea obligaţiilor de plată înregistrate până la data de 31 decembrie a anului precedent şi rămase neachitate până la data de 31 decembrie a anului următor.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medicamentele, materialele sanitare, dispozitivele medicale şi altele asemenea eliberate prin farmaciile cu circuit deschis în trimestrul IV al anului precedent sunt considerate cheltuieli în anul curent din creditele bugetare aprobate, dar nu mai mult decât la nivelul cheltuielii trimestrului III al anului precedent.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Pentru realizarea obiectivelor şi activităţilor cuprinse în cadrul unor programe naţionale de sănătate, finanţate din bugetul Fondului naţional unic de asigurări sociale de sănătate, Ministerul Sănătăţii şi/sau Casa Naţională de Asigurări de Sănătate organizează la nivel naţional proceduri de achiziţie publică deschisă, cu respectarea legislaţiei în domeniul achiziţiilor publice.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Modalitatea de contractare şi decontare a produselor achiziţionate prin proceduri de achiziţie publică la nivel naţional se stabileşte prin ordin al ministrului sănătăţii şi al preşedintelui Casei Naţionale de Asigurări de Sănătate. Până la finalizarea procedurii de achiziţie publică la nivel naţional prin semnarea contractelor cu ofertanţii desemnaţi câştigători, medicamentele, materialele sanitare, dispozitivele medicale şi altele asemenea, care se acordă pe perioada spitalizării bolnavilor incluşi în programele naţionale de sănătate, se achiziţionează de către unităţile sanitare cu paturi prin care se derulează programul, cu respectarea legislaţiei în domeniul achiziţiei publice, la un preţ care nu poate depăşi preţul de decontare aprobat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Sumele aferente programelor naţionale de sănătate pentru care achiziţia medicamentelor şi/sau a materialelor sanitare nu se realizează prin proceduri de achiziţie publică organizate la nivel naţional, precum şi sumele aferente programelor naţionale de sănătate pentru care achiziţia medicamentelor şi/sau a materialelor sanitare se realizează prin proceduri de achiziţie publică organizate la nivel naţional până la finalizarea acesteia se alocă în baza contractelor negociate şi încheiate între furnizori şi casele de asigurări de sănătate judeţene, respectiv a municipiului Bucureşti, Casa Asigurărilor de Sănătate a Apărării, Ordinii Publice, Siguranţei Naţionale şi Autorităţii Judecătoreşti şi Casa Asigurărilor de Sănătate a Ministerului Transporturilor, Construcţiilor şi Turismului, denumite în continuare case de asigurări de sănătate, precum şi între centrele pilot sau furnizorii privaţi de servicii de dializă (hemodializă convenţională, hemodiafiltrare intermitentă on-line, dializă peritoneală continuă, dializă peritoneală automată) şi Casa Naţională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Casa Naţională de Asigurări de Sănătate repartizează caselor de asigurări de sănătate, fondurile destinate derulării programelor naţionale de sănătate prevăzute la </w:t>
      </w:r>
      <w:r>
        <w:rPr>
          <w:rFonts w:ascii="Times New Roman" w:hAnsi="Times New Roman" w:cs="Times New Roman"/>
          <w:color w:val="008000"/>
          <w:sz w:val="28"/>
          <w:szCs w:val="28"/>
          <w:u w:val="single"/>
          <w:lang w:val="ro-RO"/>
        </w:rPr>
        <w:t>cap. VII</w:t>
      </w:r>
      <w:r>
        <w:rPr>
          <w:rFonts w:ascii="Times New Roman" w:hAnsi="Times New Roman" w:cs="Times New Roman"/>
          <w:sz w:val="28"/>
          <w:szCs w:val="28"/>
          <w:lang w:val="ro-RO"/>
        </w:rPr>
        <w:t>, în baza indicatorilor fizici şi de eficienţă realizaţi în anul precedent.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programele naţionale de sănătate la care achiziţia medicamentelor, materialelor sanitare specifice, dispozitivelor medicale şi altele asemenea nu se realizează prin proceduri de achiziţie publică organizate la nivel naţional, precum şi pentru programele naţionale de sănătate la care achiziţia medicamentelor, a materialelor sanitare, dispozitivelor medicale şi altele asemenea se realizează prin proceduri de achiziţie publică organizate la nivel naţional, decontarea </w:t>
      </w:r>
      <w:r>
        <w:rPr>
          <w:rFonts w:ascii="Times New Roman" w:hAnsi="Times New Roman" w:cs="Times New Roman"/>
          <w:sz w:val="28"/>
          <w:szCs w:val="28"/>
          <w:lang w:val="ro-RO"/>
        </w:rPr>
        <w:lastRenderedPageBreak/>
        <w:t>medicamentelor, materialelor sanitare specifice, dispozitivelor medicale şi altele asemenea pentru unităţile sanitare aflate în contract cu casele de asigurări de sănătate se realizează lunar, din fondurile aprobate cu această destinaţie, cu condiţia raportării datelor în registrul bolnavilor specific programului derulat,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Decontarea serviciilor de supleere renală pentru furnizorii de dializă aflaţi în contract cu casele de asigurări de sănătate, precum şi pentru centrele pilot sau furnizorii privaţi de servicii de dializă aflaţi în contract cu Casa Naţională de Asigurări de Sănătate se realizează lunar de casele de asigurări de sănătate, respectiv de Casa Naţională de Asigurări de Sănătate, din fondurile aprobate cu această destinaţie, cu condiţia raportării datelor de către furnizori la Registrul renal român.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Medicamentele, materialele sanitare specifice, dispozitivele medicale şi altele asemenea se asigură, în condiţiile legii, prin farmaciile unităţilor sanitare nominalizate să deruleze programele respective şi/sau prin farmaciile cu circuit deschis aflate în relaţie contractuală cu casele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care derulează programe, prevăzute în prezentul ordin, raportează caselor de asigurări de sănătate indicatorii specifici pe baza evidenţei tehnico-operative, în format electronic şi pe suport hârtie, conform machetelor de raportare aprobate prin ordin comun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Casele de asigurări de sănătate raportează Casei Naţionale de Asigurări de Sănătate, lunar, trimestrial (cumulat de la începutul anului) şi anual, sumele contractate, sumele utilizate potrivit destinaţiei acestora şi indicatorii specifici conform machetelor aprobate, prevăzute la </w:t>
      </w:r>
      <w:r>
        <w:rPr>
          <w:rFonts w:ascii="Times New Roman" w:hAnsi="Times New Roman" w:cs="Times New Roman"/>
          <w:color w:val="008000"/>
          <w:sz w:val="28"/>
          <w:szCs w:val="28"/>
          <w:u w:val="single"/>
          <w:lang w:val="ro-RO"/>
        </w:rPr>
        <w:t>art. 9</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Modificarea structurii, sumelor şi indicatorilor specifici pentru evaluarea şi monitorizarea programelor, pe parcursul derulării acestora, se aprobă prin ordin al ministrului sănătăţii şi al preşedintelui Casei Naţionale de Asigurări de Sănătate, la propunerea Serviciului pentru programe de sănătate din cadrul Ministerului Sănătăţii, pe baza cererii fundamentate a direcţiilor de specialitate din Casa Naţională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derulării în bune condiţii a programelor naţionale de sănătate de evaluare, profilactice şi cu scop curativ, în urma evaluărilor trimestriale ale indicatorilor specifici şi în funcţie de realizarea obiectivelor şi activităţilor propuse, se stabileşte modul de alocare a resurselor rămase neutilizate.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În anii 2011 şi 2012 programele naţionale de evaluare, profilactice şi cu scop curativ, derulate de Casa Naţională de Asigurări de Sănătate sunt finanţate din Fondul naţional unic de asigurări sociale de sănătate şi prin transferuri din bugetul aprobat Ministerului Sănătăţii către bugetul Fondului naţional unic de asigurări sociale de sănătate conform </w:t>
      </w:r>
      <w:r>
        <w:rPr>
          <w:rFonts w:ascii="Times New Roman" w:hAnsi="Times New Roman" w:cs="Times New Roman"/>
          <w:color w:val="008000"/>
          <w:sz w:val="28"/>
          <w:szCs w:val="28"/>
          <w:u w:val="single"/>
          <w:lang w:val="ro-RO"/>
        </w:rPr>
        <w:t>Legii</w:t>
      </w:r>
      <w:r>
        <w:rPr>
          <w:rFonts w:ascii="Times New Roman" w:hAnsi="Times New Roman" w:cs="Times New Roman"/>
          <w:sz w:val="28"/>
          <w:szCs w:val="28"/>
          <w:lang w:val="ro-RO"/>
        </w:rPr>
        <w:t xml:space="preserve"> bugetului de stat pentru anul 2011 nr. 286/2010, respectiv Legii bugetului de stat pentru anul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Sumele aferente programelor sunt cuprinse în contractele negociate şi încheiate, distinct, între casele de asigurări de sănătate şi unităţile sanitare/farmaciile cu circuit deschis prin care se derulează programele, între Casa Naţională de Asigurări de Sănătate şi furnizorii de servicii medicale de dializă, respectiv centrele-pilot sau alţi furnizori privaţi de servicii medicale de hemodializă şi dializă peritoneală, autorizaţi de Ministerul Sănătăţii pentru servicii de hemodializă: hemodializă convenţională sau hemodiafiltrare intermitentă on-line şi pentru servicii de dializă peritoneală: continuă sau automată, după caz precum şi între casele de asigurări de sănătate şi ofertanţii desemnaţi câştigători ai procedurilor de achiziţie publică organizate la nivel naţional,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Contractele încheiate între casele de asigurări de sănătate şi unităţile sanitare prin care se derulează programele naţionale de sănătate se realizează după modelul de contract prevăzut în </w:t>
      </w:r>
      <w:r>
        <w:rPr>
          <w:rFonts w:ascii="Times New Roman" w:hAnsi="Times New Roman" w:cs="Times New Roman"/>
          <w:color w:val="008000"/>
          <w:sz w:val="28"/>
          <w:szCs w:val="28"/>
          <w:u w:val="single"/>
          <w:lang w:val="ro-RO"/>
        </w:rPr>
        <w:t>anexa nr. 3</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Reprezentantul legal al unităţii sanitare încheie contract pentru derularea programelor/subprogramelor de sănătate cu casa de asigurări de sănătate în a cărei rază administrativ-teritorială îşi are sediul sau cu Casa Asigurărilor de Sănătate a Apărării, Ordinii Publice, Siguranţei Naţionale şi Autorităţii Judecătoreşti, respectiv cu Casa Asigurărilor de Sănătate a Ministerului Transporturilor, Construcţiilor şi Turismului. Unităţile sanitare din reţeaua apărării, ordinii publice, siguranţei naţionale şi autorităţii judecătoreşti, respectiv din reţeaua Ministerului Transporturilor şi Infrastructurii încheie contracte pentru derularea programelor/subprogramelor de sănătate numai cu Casa Asigurărilor de Sănătate a Apărării, Ordinii Publice, Siguranţei Naţionale şi Autorităţii Judecătoreşti, respectiv cu Casa Asigurărilor de Sănătate a Ministerului Transporturilor, Construcţiilor şi Turismului, avându-se în vedere la contractare şi decontare asiguraţii, indiferent de casa de asigurări de sănătate la care sunt luaţi în evidenţă.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Contractele încheiate între casele de asigurări de sănătate şi farmaciile cu circuit deschis, selectate în condiţiile prevăzute în Contractul-cadru privind condiţiile acordării asistenţei medicale în cadrul sistemului de asigurări sociale de </w:t>
      </w:r>
      <w:r>
        <w:rPr>
          <w:rFonts w:ascii="Times New Roman" w:hAnsi="Times New Roman" w:cs="Times New Roman"/>
          <w:sz w:val="28"/>
          <w:szCs w:val="28"/>
          <w:lang w:val="ro-RO"/>
        </w:rPr>
        <w:lastRenderedPageBreak/>
        <w:t xml:space="preserve">sănătate, aprobat conform legii, prin care se derulează programele naţionale de sănătate se realizează după modelul de contract prevăzut în </w:t>
      </w:r>
      <w:r>
        <w:rPr>
          <w:rFonts w:ascii="Times New Roman" w:hAnsi="Times New Roman" w:cs="Times New Roman"/>
          <w:color w:val="008000"/>
          <w:sz w:val="28"/>
          <w:szCs w:val="28"/>
          <w:u w:val="single"/>
          <w:lang w:val="ro-RO"/>
        </w:rPr>
        <w:t>anexa nr. 4</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Contractele încheiate între casele de asigurări de sănătate şi furnizorii prin care se derulează Subprogramul de monitorizare a evoluţiei bolii la pacienţii cu afecţiuni oncologice prin PET-CT şi Programul naţional de diabet zaharat [dozarea hemoglobinei glicozilate (Hb A1c)] se realizează după modelul de contract prevăzut în </w:t>
      </w:r>
      <w:r>
        <w:rPr>
          <w:rFonts w:ascii="Times New Roman" w:hAnsi="Times New Roman" w:cs="Times New Roman"/>
          <w:color w:val="008000"/>
          <w:sz w:val="28"/>
          <w:szCs w:val="28"/>
          <w:u w:val="single"/>
          <w:lang w:val="ro-RO"/>
        </w:rPr>
        <w:t>anexa nr. 5</w:t>
      </w:r>
      <w:r>
        <w:rPr>
          <w:rFonts w:ascii="Times New Roman" w:hAnsi="Times New Roman" w:cs="Times New Roman"/>
          <w:sz w:val="28"/>
          <w:szCs w:val="28"/>
          <w:lang w:val="ro-RO"/>
        </w:rPr>
        <w:t xml:space="preserve"> la prezentele norme.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Contractele încheiate între Casa Naţională de Asigurări de Sănătate şi furnizorii de servicii de dializă, respectiv centrele-pilot sau alţi furnizori privaţi de servicii de dializă (hemodializă convenţională, hemodiafiltrare intermitentă on-line, dializă peritoneală continuă, dializă peritoneală automată), autorizaţi şi evaluaţi în condiţiile legii, precum şi între casele de asigurări de sănătate şi unităţile sanitare publice se realizează în limita numărului de bolnavi prevăzut în Programul naţional de supleere a funcţiei renale la bolnavii cu insuficienţă renală cronică şi a fondurilor, aprobate prin </w:t>
      </w:r>
      <w:r>
        <w:rPr>
          <w:rFonts w:ascii="Times New Roman" w:hAnsi="Times New Roman" w:cs="Times New Roman"/>
          <w:color w:val="008000"/>
          <w:sz w:val="28"/>
          <w:szCs w:val="28"/>
          <w:u w:val="single"/>
          <w:lang w:val="ro-RO"/>
        </w:rPr>
        <w:t>Legea</w:t>
      </w:r>
      <w:r>
        <w:rPr>
          <w:rFonts w:ascii="Times New Roman" w:hAnsi="Times New Roman" w:cs="Times New Roman"/>
          <w:sz w:val="28"/>
          <w:szCs w:val="28"/>
          <w:lang w:val="ro-RO"/>
        </w:rPr>
        <w:t xml:space="preserve"> bugetului de stat pentru anul 2011 nr. 286/2010, respectiv Legea bugetului de stat pentru anul 2012, cu această destinaţie. În situaţia în care o unitate sanitară este inclusă în program pe parcursul derulării acestuia, contractul cu Casa Naţională de Asigurări de Sănătate se poate încheia numai prin preluarea bolnavilor existenţi în program de la alte unităţi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Refuzul caselor de asigurări de sănătate/Casei Naţionale de Asigurări de Sănătate de a încheia contracte cu furnizorii, denunţarea unilaterală a contractului, precum şi răspunsurile la cererile şi la sesizările furnizorilor se vor face în scris şi motivat, cu indicarea temeiului legal, în termen de 30 de zile.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Litigiile legate de încheierea, derularea şi încetarea contractelor dintre furnizori şi casele de asigurări de sănătate/Casa Naţională de Asigurări de Sănătate se soluţionează de către Comisia de arbitraj care funcţionează pe lângă Casa Naţională de Asigurări de Sănătate, organizată conform reglementărilor legale în vigoare, sau, de către instanţele de judecată,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contractul dintre furnizori şi casele de asigurări de sănătate/Casa Naţională de Asigurări de Sănătate a încetat din motive imputabile furnizorilor, casele de asigurări de sănătate/Casa Naţională de Asigurări de Sănătate nu vor/va mai intra în relaţii contractuale cu furnizorii respectivi până la următorul termen de contractare, dar nu mai puţin de 6 luni de la data încetării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în care contractul dintre furnizori şi casele de asigurări de sănătate/Casa Naţională de Asigurări de Sănătate se modifică prin excluderea din contract a uneia sau mai multor persoane înregistrată/înregistrate în contractul încheiat cu casa de asigurări de sănătate/Casa Naţională de Asigurări de Sănătate şi </w:t>
      </w:r>
      <w:r>
        <w:rPr>
          <w:rFonts w:ascii="Times New Roman" w:hAnsi="Times New Roman" w:cs="Times New Roman"/>
          <w:sz w:val="28"/>
          <w:szCs w:val="28"/>
          <w:lang w:val="ro-RO"/>
        </w:rPr>
        <w:lastRenderedPageBreak/>
        <w:t>care desfăşoară activitate sub incidenţa acestuia la furnizorii respectivi, din motive imputabile acestora, casele de asigurări de sănătate/Casa Naţională de Asigurări de Sănătate nu vor/va accepta înregistrarea în nici un alt contract a persoanei/persoanelor respective până la următorul termen de contractare, dar nu mai puţin de 6 luni de la data modificării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După reluarea relaţiei contractuale, în cazul în care contractul încetează/se modifică, din motive imputabile furnizorilor sau persoanelor prevăzute la alin. (5), casele de asigurări de sănătate nu vor mai încheia contracte cu furnizorii respectivi, respectiv nu vor mai accepta înregistrarea persoanelor prevăzute la alin. (5) în contractele încheiate cu aceşti furnizori sau cu alţi furnizori pentru aceste persoane care prin activitatea lor au condus la încetarea/modificarea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Sumele aferente programelor sunt prevăzute în bugetul Fondului naţional unic de asigurări sociale de sănătate, la capitolul 66.05 "Sănătate", titlul 20 "Bunuri şi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Sumele alocate programelor sunt cuprinse în bugetele de venituri şi cheltuieli aprobate ale Casei Naţionale de Asigurări de Sănătate, caselor de asigurări de sănătate şi, respectiv, ale unităţilor sanitare prin care acestea se derulează şi se utilizează potrivit destinaţiilor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Sumele aferente medicamentelor eliberate prin farmaciile cu circuit deschis se cuprind în bugetele de venituri şi cheltuieli ale caselor de asigurări de sănătate şi distinct în contractele de furnizare de medicamente/materiale sanitare specifice, încheiate între acestea şi farmaciile cu circuit deschis.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ACHIZIŢIA MEDICAMENTELOR, MATERIALELOR SANITARE, DISPOZITIVELOR MEDICALE ŞI ALTELE ASEMENEA SPECIFICE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Lista denumirilor comune internaţionale (DCI) corespunzătoare medicamentelor de care beneficiază asiguraţii incluşi în programele naţionale de sănătate cu scop curativ în tratamentul ambulatoriu şi spitalicesc este aprobată prin </w:t>
      </w:r>
      <w:r>
        <w:rPr>
          <w:rFonts w:ascii="Times New Roman" w:hAnsi="Times New Roman" w:cs="Times New Roman"/>
          <w:color w:val="008000"/>
          <w:sz w:val="28"/>
          <w:szCs w:val="28"/>
          <w:u w:val="single"/>
          <w:lang w:val="ro-RO"/>
        </w:rPr>
        <w:t>Hotărârea Guvernului nr. 720/2008</w:t>
      </w:r>
      <w:r>
        <w:rPr>
          <w:rFonts w:ascii="Times New Roman" w:hAnsi="Times New Roman" w:cs="Times New Roman"/>
          <w:sz w:val="28"/>
          <w:szCs w:val="28"/>
          <w:lang w:val="ro-RO"/>
        </w:rPr>
        <w:t xml:space="preserve"> pentru aprobarea Listei cuprinzând denumirile comune internaţionale corespunzătoare medicamentelor de care beneficiază asiguraţii, cu sau fără contribuţie personală, pe bază de prescripţie medicală, în sistemul de asigurări sociale de sănătate, cu modificările şi completările ulterioare.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Lista materialelor sanitare de care beneficiază asiguraţii incluşi în programele naţionale de sănătate cu scop curativ este aprobată prin ordin al ministrului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Programele/subprogramele naţionale de sănătate pentru care achiziţia medicamentelor, materialelor sanitare, dispozitivelor medicale şi altele asemenea se realizează prin proceduri de achiziţie publică organizate la nivel naţional în anul 2012 se vor nominaliza prin ordin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Până la finalizarea procedurii de achiziţie publică la nivel naţional prin semnarea contractelor cu ofertanţii desemnaţi câştigători, medicamentele, materialele sanitare, dispozitivele medicale şi altele asemenea, care se acordă pe perioada spitalizării bolnavilor incluşi în programele naţionale de sănătate prevăzute la alin. (3), se achiziţionează de unităţile sanitare cu paturi prin care se derulează programul, cu respectarea legislaţiei în domeniul achiziţiei publice, la un preţ care nu poate depăşi preţul de decontare aprobat prin ordin al ministrului sănătăţii,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programele naţionale de sănătate la care achiziţia medicamentelor, materialelor sanitare, dispozitivelor medicale şi altora asemenea nu se realizează prin proceduri de achiziţie publică organizate la nivel naţional, achiziţia medicamentelor, materialelor sanitare, dispozitivelor medicale şi altele asemenea se face, în condiţiile legii, de către unităţile sanitare care derulează programele respective, la un preţ ce nu poate depăşi preţul de decontare aprobat prin ordin al ministrului sănătăţii,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programele naţionale de sănătate pentru care nu se organizează proceduri de achiziţie publică la nivel naţional, medicamentele, materialele sanitare, dispozitivele medicale şi altele asemenea necesare pentru tratamentul în ambulatoriu, eliberate prin farmaciile cu circuit închis aparţinând unităţilor sanitare prin care se derulează programul, se achiziţionează de către acestea, la un preţ ce nu poate depăşi preţul de decontare aprobat prin ordin al ministrului sănătăţii,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DECONTAREA MEDICAMENTELOR ŞI/SAU A MATERIALELOR SANITARE SPECIFICE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Casele de asigurări de sănătate/Casa Naţională de Asigurări de Sănătate decontează contravaloarea medicamentelor, materialelor sanitare, dispozitivelor medicale şi altora asemenea, precum şi a serviciilor de supleere renală acordate în cadrul programelor naţionale de sănătate, conform contractelor încheiate cu furnizorii.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Decontarea medicamentelor, materialelor sanitare, dispozitivelor medicale şi altele asemenea acordate în cadrul programelor se realizează lunar de către casele de asigurări de sănătate, din fondurile aprobate cu această destinaţie, în limita sumelor disponibile, în ordine cronologică, în termen de maximum 90 de zile calendaristice de la data validării facturilor depuse în vederea decontării de către casa de asigurări de sănătate, validare care se realizează în termen de 30 de zile de la data depunerii documentelor justificative.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vederea decontării contravalorii medicamentelor specifice acordate în cadrul programelor pentru tratamentul ambulatoriu, eliberate prin farmaciile cu circuit închis, prescripţiile se depun la casele de asigurări de sănătate împreună cu borderoul centralizator şi cu documentele justificative.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În vederea decontării contravalorii testelor de automonitorizare a bolnavilor cu diabet zaharat insulinotrataţi eliberate prin farmaciile cu circuit deschis, prescripţiile medicale se depun la casele de asigurări de sănătate împreună cu borderoul centralizator şi facturi distincte: pentru medicamente specifice (insulină, insulină şi ADO, după caz) şi pentru teste de automonitorizare.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Decontarea serviciilor medicale din cadrul Subprogramelor de screening pentru depistarea precoce activă a cancerului de col uterin, a cancerului mamar şi a cancerului colorectal, acordate de către furnizorii de servicii care derulează subprogramele, se realizează lunar, din fondurile aprobate cu această destinaţie, de către casele de asigurări de sănătate, la tarifele şi în condiţiile prevăzute în Normele metodologice pentru realizarea şi raportarea activităţilor specifice subprogramelor de screening, aprobate prin ordin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Decontarea serviciilor de hemodializă convenţională, hemodiafiltrare intermitentă on-line, dializă peritoneală continuă şi dializă peritoneală automată în sistem ambulatoriu, furnizate de unităţile sanitare care derulează Programul naţional de supleere a funcţiei renale la bolnavii cu insuficienţă renală cronică, cuprinse în </w:t>
      </w:r>
      <w:r>
        <w:rPr>
          <w:rFonts w:ascii="Times New Roman" w:hAnsi="Times New Roman" w:cs="Times New Roman"/>
          <w:color w:val="008000"/>
          <w:sz w:val="28"/>
          <w:szCs w:val="28"/>
          <w:u w:val="single"/>
          <w:lang w:val="ro-RO"/>
        </w:rPr>
        <w:t>capitolul VIII</w:t>
      </w:r>
      <w:r>
        <w:rPr>
          <w:rFonts w:ascii="Times New Roman" w:hAnsi="Times New Roman" w:cs="Times New Roman"/>
          <w:sz w:val="28"/>
          <w:szCs w:val="28"/>
          <w:lang w:val="ro-RO"/>
        </w:rPr>
        <w:t xml:space="preserve">, pct. 11, se realizează în conformitate cu prevederile </w:t>
      </w:r>
      <w:r>
        <w:rPr>
          <w:rFonts w:ascii="Times New Roman" w:hAnsi="Times New Roman" w:cs="Times New Roman"/>
          <w:color w:val="008000"/>
          <w:sz w:val="28"/>
          <w:szCs w:val="28"/>
          <w:u w:val="single"/>
          <w:lang w:val="ro-RO"/>
        </w:rPr>
        <w:t>Ordinului</w:t>
      </w:r>
      <w:r>
        <w:rPr>
          <w:rFonts w:ascii="Times New Roman" w:hAnsi="Times New Roman" w:cs="Times New Roman"/>
          <w:sz w:val="28"/>
          <w:szCs w:val="28"/>
          <w:lang w:val="ro-RO"/>
        </w:rPr>
        <w:t xml:space="preserve"> preşedintelui Casei Naţionale de Asigurări de Sănătate nr. 698/2010 pentru aprobarea Normelor privind condiţiile şi modalitatea de decontare a </w:t>
      </w:r>
      <w:r>
        <w:rPr>
          <w:rFonts w:ascii="Times New Roman" w:hAnsi="Times New Roman" w:cs="Times New Roman"/>
          <w:sz w:val="28"/>
          <w:szCs w:val="28"/>
          <w:lang w:val="ro-RO"/>
        </w:rPr>
        <w:lastRenderedPageBreak/>
        <w:t>serviciilor de dializă, contractate de Casa Naţională de Asigurări de Sănătate/casele de asigurări de sănătate, după caz, cu furnizorii de servicii de dializă, autorizaţi şi evaluaţi în condiţiile legii, la un tarif de 472 lei pentru şedinţa de hemodializă convenţională, la un tarif/şedinţă de hemodiafiltrare intermitentă on-line de 536 lei, la tariful de 50.800 lei/an pentru un bolnav cu dializă peritoneală continuă şi la tariful de 63.500 lei/an pentru un bolnav cu dializă peritoneală automată.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regularizarea trimestrială tariful pentru bolnavul cu dializă peritoneală continuă se poate modifica, în funcţie de ponderea relativă a acestei metode de tratament, în limita bugetului aprobat,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dacă raportul: numărul de bolnavi cu dializă peritoneală continuă/(numărul de bolnavi cu dializă peritoneală continuă + numărul de bolnavi cu hemodializă convenţională) este &lt; 20%, tariful pentru dializă peritoneală continuă/an este de 50.800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dacă raportul: numărul de bolnavi cu dializă peritoneală continuă/(numărul de bolnavi cu dializă peritoneală continuă + numărul de bolnavi cu hemodializă convenţională) este 20% - 24,9%, tariful pentru dializă peritoneală continuă/an este de 54.000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dacă raportul: numărul de bolnavi cu dializă peritoneală continuă/(numărul de bolnavi cu dializă peritoneală continuă + numărul de bolnavi cu hemodializă convenţională) este &gt;/= 25%, tariful pentru dializă peritoneală continuă/an este de 56.400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pe durata derulării contractului ponderea numărului de bolnavi cu dializă peritoneală scade sub 20%, respectiv 25%, tariful pentru bolnavii cu dializă peritoneală continuă se va ajusta lunar, corespunzător serviciilor realizate.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Includerea bolnavilor noi în program se realizează cu încadrarea în numărul de bolnavi prevăzut şi a bugetului aprobat pentru Programul naţional de supleere a funcţiei renale la bolnavii cu insuficienţă renală cronică.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Contractarea cu furnizorii publici şi privaţi de servicii de hemodializă şi dializă peritoneală, autorizaţi şi evaluaţi în condiţiile legii, se realizează pe baza modelului de contract încheiat de Casa Naţională de Asigurări de Sănătate cu centrele-pilot, aprobat prin ordin al preşedintelui Casei Naţionale de Asigurări de Sănătate şi adaptat corespunzător,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prin care se derulează programe în baza contractelor încheiate cu casele de asigurări de sănătate prezintă acestora, în primele 10 zile lucrătoare ale lunii următoare, indicatorii specifici programelor realizaţi în luna anterioară şi documente justificative cu privire la sumele achitate, conform copiei ordinului de plată (cu ştampila trezoreriei) cu care s-a achitat contravaloarea facturii pentru </w:t>
      </w:r>
      <w:r>
        <w:rPr>
          <w:rFonts w:ascii="Times New Roman" w:hAnsi="Times New Roman" w:cs="Times New Roman"/>
          <w:sz w:val="28"/>
          <w:szCs w:val="28"/>
          <w:lang w:val="ro-RO"/>
        </w:rPr>
        <w:lastRenderedPageBreak/>
        <w:t>medicamente şi/sau materiale sanitare specifice aprovizionate pentru luna precedentă, cererea justificativă, însoţită de copia de pe factura emisă de furnizor pentru medicamentele şi/sau materialele sanitare specifice aprovizionării pentru luna în curs, precum şi prescripţiile medicale în baza cărora s-au eliberat medicamentele specifice pentru tratamentul în ambulatoriu.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Casele de asigurări de sănătate vor analiza şi valida, în termen de maximum 30 de zile de la primire, situaţiile prezentate de unităţile sanitare şi gradul de utilizare a fondurilor puse la dispoziţie anterior, precum şi stocurile cantitativ-valorice şi vor deconta lunar, în limita sumei prevăzute în contract şi a fondurilor disponibile cu această destinaţie, în ordine cronologică, în termen de maximum 90 de zile calendaristice de la data validării facturilor depuse în vederea decontării, contravaloarea facturilor prezentate în copie de unitatea prestatoare de servicii medicale pentru medicamentele şi/sau materialele sanitare specifice programelor/subprogramelor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Neprezentarea documentelor prevăzute la </w:t>
      </w:r>
      <w:r>
        <w:rPr>
          <w:rFonts w:ascii="Times New Roman" w:hAnsi="Times New Roman" w:cs="Times New Roman"/>
          <w:color w:val="008000"/>
          <w:sz w:val="28"/>
          <w:szCs w:val="28"/>
          <w:u w:val="single"/>
          <w:lang w:val="ro-RO"/>
        </w:rPr>
        <w:t>art. 26</w:t>
      </w:r>
      <w:r>
        <w:rPr>
          <w:rFonts w:ascii="Times New Roman" w:hAnsi="Times New Roman" w:cs="Times New Roman"/>
          <w:sz w:val="28"/>
          <w:szCs w:val="28"/>
          <w:lang w:val="ro-RO"/>
        </w:rPr>
        <w:t xml:space="preserve"> de către unităţile sanitare atrage prelungirea termenului de decontare până la termenul următor prezentării documentelor.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Medicamentele, materialele sanitare, dispozitivele medicale şi altele asemenea, care se asigură pacienţilor şi bolnavilor cuprinşi în cadrul programelor naţionale de sănătate, prin farmaciile cu circuit deschis aflate în relaţie contractuală cu casele de asigurări de sănătate, se eliberează şi se decontează la nivelul preţului de decontare aprobat prin ordin al ministrului sănătăţii,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PRESCRIEREA ŞI ELIBERAREA MEDICAMENTELOR ŞI A MATERIALELOR SANITARE SPECIFICE DECONTATE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Prescrierea medicamentelor în ambulatoriu se face utilizându-se denumirea comună internaţională (DCI), cu excepţia cazurilor justificate medical în fişa medicală a pacientului, când prescrierea se face pe denumire comercială cu menţionarea în prescripţie şi a denumirii comune internaţionale. Pentru situaţiile în care prescrierea se face pe denumire comercială cu menţionarea în prescripţie şi a denumirii comune internaţionale, medicii prescriptori vor informa casele de asigurări de sănătate în primele 10 zile ale lunii următoare lunii în care au eliberat prescripţia, conform </w:t>
      </w:r>
      <w:r>
        <w:rPr>
          <w:rFonts w:ascii="Times New Roman" w:hAnsi="Times New Roman" w:cs="Times New Roman"/>
          <w:color w:val="008000"/>
          <w:sz w:val="28"/>
          <w:szCs w:val="28"/>
          <w:u w:val="single"/>
          <w:lang w:val="ro-RO"/>
        </w:rPr>
        <w:t>anexei nr. 6</w:t>
      </w:r>
      <w:r>
        <w:rPr>
          <w:rFonts w:ascii="Times New Roman" w:hAnsi="Times New Roman" w:cs="Times New Roman"/>
          <w:sz w:val="28"/>
          <w:szCs w:val="28"/>
          <w:lang w:val="ro-RO"/>
        </w:rPr>
        <w:t xml:space="preserve">, în vederea monitorizării acestor situaţii. </w:t>
      </w:r>
      <w:r>
        <w:rPr>
          <w:rFonts w:ascii="Times New Roman" w:hAnsi="Times New Roman" w:cs="Times New Roman"/>
          <w:sz w:val="28"/>
          <w:szCs w:val="28"/>
          <w:lang w:val="ro-RO"/>
        </w:rPr>
        <w:lastRenderedPageBreak/>
        <w:t xml:space="preserve">Prescrierea medicamentelor cu aprobarea comisiilor de experţi de la nivelul Casei Naţionale de Asigurări de Sănătate se realizează în baza referatului de justificare prevăzut în </w:t>
      </w:r>
      <w:r>
        <w:rPr>
          <w:rFonts w:ascii="Times New Roman" w:hAnsi="Times New Roman" w:cs="Times New Roman"/>
          <w:color w:val="008000"/>
          <w:sz w:val="28"/>
          <w:szCs w:val="28"/>
          <w:u w:val="single"/>
          <w:lang w:val="ro-RO"/>
        </w:rPr>
        <w:t>anexa nr. 7</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Medicamentele, materialele sanitare specifice, dispozitivele medicale şi altele asemenea, necesare derulării unor programe de sănătate, nominalizate la </w:t>
      </w:r>
      <w:r>
        <w:rPr>
          <w:rFonts w:ascii="Times New Roman" w:hAnsi="Times New Roman" w:cs="Times New Roman"/>
          <w:color w:val="008000"/>
          <w:sz w:val="28"/>
          <w:szCs w:val="28"/>
          <w:u w:val="single"/>
          <w:lang w:val="ro-RO"/>
        </w:rPr>
        <w:t>capitolul VIII</w:t>
      </w:r>
      <w:r>
        <w:rPr>
          <w:rFonts w:ascii="Times New Roman" w:hAnsi="Times New Roman" w:cs="Times New Roman"/>
          <w:sz w:val="28"/>
          <w:szCs w:val="28"/>
          <w:lang w:val="ro-RO"/>
        </w:rPr>
        <w:t xml:space="preserve"> se eliberează prin farmaciile cu circuit închis ale unităţilor sanitare nominalizate.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Medicamentele specifice pentru tratamentul în ambulatoriu al bolnavilor cu diabet zaharat, pentru tratamentul stării posttransplant al pacienţilor transplantaţi şi pentru tratamentul pacienţilor cu unele boli rare (mucoviscidoză, scleroză laterală amiotrofică şi epidermoliză buloasă, Sindromul Prader Willi), se eliberează prin farmaciile cu circuit deschis.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Medicamentele specifice care se acordă pe perioada spitalizării bolnavilor incluşi în Programul naţional de oncologie se eliberează prin farmaciile cu circuit închis ale unităţilor sanitare; achiziţionarea acestora se realizează de către unitatea sanitară, cu respectarea legislaţiei în domeniul achiziţiilor publice, la un preţ care nu poate depăşi preţul de decontare aprobat prin ordin al ministrului sănătăţii, în condiţiile legii.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Medicamentele specifice pentru tratamentul ambulatoriu al bolnavilor cu afecţiuni oncologice incluşi în Programul naţional de oncologie se prescriu, se eliberează şi se administrează după cum urmează: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eliberarea medicamentelor oncologice se realizează astfel:</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a.1) prin farmaciile cu circuit deschis aflate în relaţie contractuală cu casele de asigurări de sănătate, pentru formele farmaceutice cu administrare orală;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a.2) prin farmaciile cu circuit închis din structura unităţilor sanitare aflate în relaţie contractuală cu casele de asigurări de sănătate, pentru formele farmaceutice cu administrare parenterală, începând cu data la care se finalizează procedurile de achiziţie publică. Până la data finalizării procedurii (nu mai târziu de 31 martie 2011), eliberarea se face în aceleaşi condiţii ca medicamentele nominalizate la lit. a1);</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prescrierea medicamentelor oncologice cu forme farmaceutice cu administrare intramusculară sau subcutanată se realizează în unităţile sanitare cu paturi sau în structuri sanitare ambulatorii care furnizează servicii de specialitate oncologie medicală, în condiţiile legii;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prescrierea medicamentelor oncologice cu forme farmaceutice cu administrare intramusculară se face pe prescripţie medicală distinctă pentru fiecare serie de tratament din cadrul unei luni. Prescrierea medicamentelor oncologice cu administrare subcutanată se face pe prescripţie medicală distinctă, pentru o perioadă de maximum o lună calendaristică;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d) pentru medicamentele oncologice cu administrare orală se întocmesc prescripţii medicale distincte;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administrarea medicamentelor oncologice cu forme farmaceutice cu administrare intramusculară sau subcutanată se realizează în structuri sanitare ambulatorii de specialitate oncologie medicală, conform recomandării medicului oncolog prescriptor.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vederea decontării contravalorii medicamentelor specifice acordate în cadrul programului un exemplar al prescripţiei medicale rămâne la medicul oncolog prescriptor, un alt exemplar rămâne în farmacia cu circuit închis care a eliberat medicamentele şi un exemplar se depune la casa de asigurări de sănătate împreună cu borderoul centralizator şi factura.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Pentru prescrierea medicamentelor şi materialelor sanitare specifice care se eliberează prin farmaciile cu circuit deschis, se vor completa prescripţii medicale distincte, utilizându-se formularele de prescripţie medicală cu regim special prevăzute în </w:t>
      </w:r>
      <w:r>
        <w:rPr>
          <w:rFonts w:ascii="Times New Roman" w:hAnsi="Times New Roman" w:cs="Times New Roman"/>
          <w:color w:val="008000"/>
          <w:sz w:val="28"/>
          <w:szCs w:val="28"/>
          <w:u w:val="single"/>
          <w:lang w:val="ro-RO"/>
        </w:rPr>
        <w:t>Ordinul</w:t>
      </w:r>
      <w:r>
        <w:rPr>
          <w:rFonts w:ascii="Times New Roman" w:hAnsi="Times New Roman" w:cs="Times New Roman"/>
          <w:sz w:val="28"/>
          <w:szCs w:val="28"/>
          <w:lang w:val="ro-RO"/>
        </w:rPr>
        <w:t xml:space="preserve"> ministrului sănătăţii şi al preşedintelui Casei Naţionale de Asigurări de Sănătate nr. 832/302/2008 privind aprobarea formularelor de prescripţie medicală cu regim special pentru medicamente cu şi fără contribuţie personală şi a Normelor metodologice privind utilizarea şi modul de completare a formularelor de prescripţie medicală cu regim special pentru medicamente cu şi fără contribuţie personală. Pentru tratamentul bolnavilor cu diabet zaharat se vor completa prescripţii medicale distincte pentru: medicamente antidiabetice orale, medicamente antidiabetice de tipul insulinelor şi testele de automonitorizare şi pentru medicamente antidiabetice orale şi de tipul insulinelor şi testelor de automonitorizare pentru tratamentul mixt al bolnavilor diabetici.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Testele de automonitorizare a bolnavilor cu diabet zaharat insulinotratat se eliberează prin farmaciile cu circuit deschis. Prescrierea acestora se face împreună cu prescrierea tratamentului cu insulină, pe acelaşi formular de prescripţie medicală, pe o perioadă de maximum 3 luni. Numărul de teste de automonitorizare este de până la 100 teste/lună pentru un copil cu diabet zaharat insulinodependent şi până la 100 teste pentru 3 luni pentru un adult cu diabet zaharat insulinotratat.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Farmaciile sunt obligate să asigure în termen de maximum 48 de ore testele prescrise pacientului, dacă acestea nu există în farmacie la momentul solicitării. Decizia privind prescrierea unui număr mai mic de teste sau de a întrerupe acordarea testelor aparţine medicului prescriptor.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Eliberarea medicamentelor şi materialelor sanitare prin farmaciile cu circuit închis ale unităţilor sanitare se face pe bază de prescripţie medicală şi/sau condică de medicamente, după caz. Pentru eliberarea medicamentelor specifice pentru tratamentul în ambulatoriu se utilizează formularele de prescripţie medicală cu </w:t>
      </w:r>
      <w:r>
        <w:rPr>
          <w:rFonts w:ascii="Times New Roman" w:hAnsi="Times New Roman" w:cs="Times New Roman"/>
          <w:sz w:val="28"/>
          <w:szCs w:val="28"/>
          <w:lang w:val="ro-RO"/>
        </w:rPr>
        <w:lastRenderedPageBreak/>
        <w:t xml:space="preserve">regim special prevăzute în </w:t>
      </w:r>
      <w:r>
        <w:rPr>
          <w:rFonts w:ascii="Times New Roman" w:hAnsi="Times New Roman" w:cs="Times New Roman"/>
          <w:color w:val="008000"/>
          <w:sz w:val="28"/>
          <w:szCs w:val="28"/>
          <w:u w:val="single"/>
          <w:lang w:val="ro-RO"/>
        </w:rPr>
        <w:t>Ordinul</w:t>
      </w:r>
      <w:r>
        <w:rPr>
          <w:rFonts w:ascii="Times New Roman" w:hAnsi="Times New Roman" w:cs="Times New Roman"/>
          <w:sz w:val="28"/>
          <w:szCs w:val="28"/>
          <w:lang w:val="ro-RO"/>
        </w:rPr>
        <w:t xml:space="preserve"> ministrului sănătăţii şi al preşedintelui Casei Naţionale de Asigurări de Sănătate nr. 832/302/2008 privind aprobarea formularelor de prescripţie medicală cu regim special pentru medicamente cu şi fără contribuţie personală şi a Normelor metodologice privind utilizarea şi modul de completare a formularelor de prescripţie medicală cu regim special pentru medicamente cu şi fără contribuţie personală.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Prescrierea şi eliberarea medicamentelor antidiabetice, medicamentelor oncologice specifice şi a medicamentelor specifice necesare tratamentului stării posttransplant în ambulatoriu, nominalizate prin ordin al ministrului sănătăţii privind aprobarea preţului de decontare, se realizează astfel: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Tratamentul specific bolnavilor cu diabet zaharat se iniţiază de către medicul specialist diabetolog sau de către medicul cu competenţă/atestat în diabet şi poate fi continuat pe baza scrisorii medicale de către medicii desemnaţi. Medicii desemnaţi sunt medicii specialişti (medicină internă, medicină de familie), nominalizaţi de direcţia de sănătate la propunerea unităţii judeţene pentru implementarea Programului naţional de diabet zaharat, în situaţia în care există un deficit de medici diabetologi, sau cu competenţă în diabet, nutriţie şi boli metabolice la nivel judeţean. Unitatea judeţeană este formată din:</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coordonatorul local al programului, medici diabetologi sau cu competenţă în diabet, nutriţie şi boli metabolice aflaţi în relaţie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responsabilul programului de la nivelul direcţiei de sănătate;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responsabilul programului de la nivelul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Medicii de familie desemnaţi în situaţia în care există un deficit de medici diabetologi sau cu competenţă în diabet, nutriţie şi boli metabolice la nivel judeţean pot prescrie în baza scrisorii medicale numai medicamente ADO.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Tiazolidindionele şi combinaţiile acestora, eliberate la preţ de decontare, se aprobă de către comisia de la nivelul caselor de asigurări de sănătate, la propunerea medicului diabetolog sau a medicului cu competenţă/atestat în diabet, conform protocoalelor terapeutice elaborate de comisiile de specialitate ale Ministerului Sănătăţii. Iniţierea tratamentului cu tiazolidindione şi combinaţiile acestora pentru pacienţii care îndeplinesc criteriile de eligibilitate se face numai cu încadrarea în sumele alocate în acest sens.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Eliberarea dispozitivelor de administrare a insulinei (seringi, penuri şi ace), precum şi instruirea pacientului care îşi administrează insulina privind tehnica de administrare a insulinei şi modalitatea de utilizare a seringii sau penului (unghiul sub care se introduce acul, rotaţia locurilor de injectare, adâncimea injecţiei etc.) se </w:t>
      </w:r>
      <w:r>
        <w:rPr>
          <w:rFonts w:ascii="Times New Roman" w:hAnsi="Times New Roman" w:cs="Times New Roman"/>
          <w:sz w:val="28"/>
          <w:szCs w:val="28"/>
          <w:lang w:val="ro-RO"/>
        </w:rPr>
        <w:lastRenderedPageBreak/>
        <w:t>fac de către medicul diabetolog sau cu competenţă/atestat. Informarea şi instruirea pacienţilor se vor face particularizat pentru fiecare tip de pen utilizat, în funcţie de insulina umană specifică prescrisă. Recuperarea dispozitivelor de administrare a insulinei se face prin cabinetele prin care acestea s-au distribuit şi care vor respecta regulile de colectare şi distrugere a deşeurilor de această natură.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Pentru tratamentul stării posttransplant în ambulatoriu, medicul specialist din centrele acreditate pentru activitatea de transplant şi nominalizate prin ordin al ministrului sănătăţii, care are în evidenţă şi monitorizează pacienţii transplantaţi, eliberează scrisoare medicală către medicul prescriptor aflat în relaţie contractuală cu casa de asigurări de sănătate la care pacientul se află în evidenţă. Scrisoarea medicală are valabilitate pe o perioadă maximă de 6 luni calendaristice. În situaţia în care valoarea prescripţiei medicale este mai mare de 3.000 lei pe lună, aceasta se eliberează în farmacie numai dacă are aprobarea şefului centrului acreditat. Pentru următoarele DCI-uri: VORICONAZOLUM, VALGANCICLOVIRUM, EPOETINUM BETA şi DARBOPOETINUM, prescrierea şi eliberarea medicamentelor se fac numai cu aprobarea Agenţiei Naţionale de Transplant. Referatul de aprobare se completează de către medicul specialist din centrele acreditate, care îl transmite spre aprobare şefului centrului şi, după caz, Agenţiei Naţionale de Transplant. În termen de două zile aceştia trimit un exemplar al referatului medicului care l-a transmis. Celălalt exemplar se înaintează casei de asigurări de sănătate în vederea analizării şi validării prescripţiei medicale în vederea decontării. Pe baza referatului aprobat de comisie medicul va întocmi prescripţia medicală, cu obligativitatea menţionării perioadei pentru care a făcut prescrierea, perioadă care poate fi de până la maximum 90 de zile, respectiv 92 de zile, după caz, şi o înmânează împreună cu referatul asiguratului. Acesta îl păstrează pe toată perioada de valabilitate a referatului, pe care îl prezintă farmaciei în vederea eliberării medicamentelor.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Pentru tratamentul bolnavilor cu afecţiuni oncologice iniţierea şi continuarea tratamentului se fac de către medicul oncolog sau hematolog,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În cadrul Programului naţional de oncologie, pentru următoarele DCI-uri: ERLOTINIBUM, IMATINIBUM, TRASTUZUMABUM, BEVACIZUMABUM, FLUDARABINUM, RITUXIMABUM, BORTEZOMIBUM, ALEMTUZUMABUM, CETUXIMABUM, SUNITINIBUM, SORAFENIBUM, DASATINIBUM, PEMETREXEDUM iniţierea şi continuarea tratamentului se fac numai cu aprobarea comisiei de la nivelul Casei Naţionale de Asigurări de Sănătate, iar pentru următoarele DCI-uri: PEGFILGRASTIMUM, INTERFERONUM ALFA 2b şi INTERFERONUM ALFA 2a iniţierea şi continuarea tratamentului se fac numai cu aprobarea comisiilor de la nivelul caselor </w:t>
      </w:r>
      <w:r>
        <w:rPr>
          <w:rFonts w:ascii="Times New Roman" w:hAnsi="Times New Roman" w:cs="Times New Roman"/>
          <w:sz w:val="28"/>
          <w:szCs w:val="28"/>
          <w:lang w:val="ro-RO"/>
        </w:rPr>
        <w:lastRenderedPageBreak/>
        <w:t>de asigurări de sănătate, în baza documentelor şi referatului de aprobare transmis către acestea de către medicul prescriptor.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Medicamentele prevăzute la lit. f), pentru care iniţierea şi continuarea tratamentului se fac numai cu aprobarea comisiei de la nivelul Casei Naţionale de Asigurări de Sănătate, respectiv a comisiei de la nivelul casei de asigurări de sănătate, se eliberează la nivelul farmaciilor cu circuit închis ale unităţilor sanitare/farmaciilor cu circuit deschis aflate în relaţie contractuală cu casa de asigurări de sănătate. Pentru medicamentele oncologice specifice care se eliberează prin farmaciile cu circuit deschis, medicul prescriptor întocmeşte prescripţia medicală cu obligativitatea menţionării perioadei pentru care a făcut prescrierea, pe care o înmânează bolnavului împreună cu copia referatului aprobat; pentru eliberarea acestora bolnavul prezintă farmaciei cu circuit deschis prescripţia medicală şi copia referatului. Pacientul păstrează copia referatului de aprobare pe toată perioada de valabilitate a acestuia. Pentru asigurarea continuităţii şi eficienţei tratamentului, bolnavul va rămâne în evidenţa medicului care a iniţiat schema de tratament pe toată perioada efectuării acesteia. În cazuri justificate, în care bolnavul se adresează unui alt medic oncolog sau hematolog decât cel care a întocmit referatul, medic aflat în relaţie contractuală cu o casă de asigurări de sănătate, bolnavul se poate transfera numai cu aprobarea casei de asigurări de sănătate cu care medicul respectiv se află în relaţie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comisia de la nivelul casei de asigurări de sănătate care aprobă iniţierea şi continuarea tratamentului cu medicamentele prevăzute la lit. f) este formată din: un reprezentant al direcţiei de sănătate publică, un reprezentant al casei de asigurări de sănătate şi medicul coordonator al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Pentru următoarele DCI-uri: INTERFERONUM BETA 1a, INTERFERONUM BETA 1b, GLATIRAMER ACETAT, NATALIZUMABUM, iniţierea tratamentului bolnavilor cu scleroză multiplă se face numai cu aprobarea comisiei de la nivelul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Pentru DCI-ul DEFERASIROXUM din Programul naţional de diagnostic şi tratament pentru boli rare, iniţierea şi continuarea tratamentului se fac numai cu aprobarea comisiei de la nivelul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k) Perioadele pentru care pot fi prescrise medicamentele sunt de până la 30, respectiv 31 de zile, după caz, cu excepţia medicamentelor specifice tratamentului bolnavilor cu diabet zaharat, cu afecţiuni oncologice, cu infecţie HIV/SIDA, cu scleroză multiplă şi pentru stări posttransplant, cuprinşi în programul naţional cu scop curativ pentru care perioada poate fi de până la 90, respectiv 92 de zile, după caz. Pentru persoanele cu infecţie HIV/SIDA, la iniţierea/modificarea schemei de tratament, prescrierea medicamentelor specifice se va face pentru o perioadă de până la 30, respectiv 31 de zile, după caz. Pentru bolnavii cu afecţiuni oncologice </w:t>
      </w:r>
      <w:r>
        <w:rPr>
          <w:rFonts w:ascii="Times New Roman" w:hAnsi="Times New Roman" w:cs="Times New Roman"/>
          <w:i/>
          <w:iCs/>
          <w:sz w:val="28"/>
          <w:szCs w:val="28"/>
          <w:lang w:val="ro-RO"/>
        </w:rPr>
        <w:lastRenderedPageBreak/>
        <w:t>şi bolnavii cu scleroză multiplă, la stabilirea perioadei de prescriere se vor avea în vedere starea bolnavului la momentul prescrierii şi prognosticul bolii.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RESPONSABILITĂŢILE/OBLIGAŢIILE SPECIFICE ÎN DERULAREA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prin care se derulează programe au următoarele responsabilităţi: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 de utilizarea fondurilor primite potrivit destinaţiei aprobate;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dispun măsurile necesare în vederea asigurării realizării obiectivelor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răspund de organizarea, monitorizarea şi buna desfăşurare a activităţilor medicale din cadrul programelor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organizează evidenţa bolnavilor care beneficiază de medicamente şi/sau de materiale sanitare specifice prescrise şi eliberate în cadrul programelor, precum şi de servicii de supleere renală, după caz, prin înregistrarea la nivel de pacient, în format electronic, a următorului set minim de date: CNP bolnav, diagnostic specific concordant cu programul, medicul curant (cod parafă), medicamentele eliberate, cantitatea şi valoarea de decontat, conform schemei terapeutice prescrise, cu respectarea protocoalelor;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răspund de raportarea corectă şi la timp a datelor către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transmit caselor de asigurări de sănătate raportări lunare, trimestriale (cumulat de la începutul anului) şi anuale, în primele 10 zile lucrătoare ale lunii următoare încheierii perioadei pentru care se face raportarea, cuprinzând indicatorii fizici şi de eficienţă, precum şi valoarea medicamentelor şi a materialelor sanitare consumate pentru tratamentul bolnavilor, valoarea serviciilor de supleere renală, corespunzătoare programelor finanţate din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transmit caselor de asigurări de sănătate prescripţiile medicale în baza cărora s-au eliberat medicamentele specifice pentru tratamentul în ambulatoriu, însoţite de borderourile centralizatoare distincte;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indicatorii de eficienţă reprezintă costul mediu/bolnav tratat şi se calculează ca raport între valoarea medicamentelor şi/sau a materialelor sanitare specifice consumate pentru tratamentul bolnavilor şi numărul de bolnavi beneficiari în cadrul fiecărui program, iar pentru serviciile de supleere renală, ca raport între cheltuielile pentru serviciile de supleere renală şi numărul de bolnavi dializaţi;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răspund de modul de organizare a contabilităţii, a evidenţelor tehnico-operative, de utilizarea sumelor potrivit destinaţiilor aprobate, cu respectarea prevederilor legale în vigoare, precum şi de exactitatea şi realitatea datelor raportate caselor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răspund de gestionarea eficientă a mijloacelor materiale şi băneşti şi de organizarea evidenţelor contabile a cheltuielilor pentru fiecare program şi pe paragrafele şi subdiviziunile clasificaţiei bugetare, atât pentru bugetul aprobat, cât şi în execuţie.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nerespectarea responsabilităţilor în derularea programelor naţionale de sănătate se vor aplica sancţiuni similare sancţiunilor prevăzute în Contractul-cadru privind condiţiile acordării asistenţei medicale în cadrul sistemului de asigurări sociale de sănătate, aprobat conform legii pentru serviciile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Casele de asigurări de sănătate, prin direcţiile şi structurile implicate în derularea programelor naţionale de sănătate, au următoarele responsabilităţi: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 de asigurarea, urmărirea şi controlul utilizării fondurilor alocate pentru derularea programelor;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realizează analiza şi monitorizarea derulării programelor prin indicatorii fizici şi de eficienţă realizaţi transmişi de unităţile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realizează validarea facturilor depuse în vederea decontării, în termen de 30 de zile de la depunerea documentelor justificative;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raportează Casei Naţionale de Asigurări de Sănătate, lunar, trimestrial (cumulat de la începutul anului) şi anual, în primele 15 zile lucrătoare ale lunii următoare perioadei pentru care se face raportarea, sumele alocate de acestea pentru fiecare program de sănătate, sumele utilizate de unităţile sanitare şi farmaciile cu circuit deschis care derulează programe, precum şi indicatorii fizici şi de eficienţă realizaţi, conform machetelor prevăzute la </w:t>
      </w:r>
      <w:r>
        <w:rPr>
          <w:rFonts w:ascii="Times New Roman" w:hAnsi="Times New Roman" w:cs="Times New Roman"/>
          <w:color w:val="008000"/>
          <w:sz w:val="28"/>
          <w:szCs w:val="28"/>
          <w:u w:val="single"/>
          <w:lang w:val="ro-RO"/>
        </w:rPr>
        <w:t>art. 9</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evaluează şi fundamentează, în raport cu numărul de pacienţi eligibili, fondurile necesare pentru asigurarea tratamentului cu medicamentele care sunt aprobate la nivelul comisiilor de la nivelul Casei Naţionale de Asigurări de Sănătate şi de la nivelul caselor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analizează şi validează prescripţiile medicale eliberate în farmaciile cu circuit deschis în cadrul programelor, în vederea decontării, pe baza referatelor de aprobare aflate în evidenţa caselor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monitorizează consumul total de medicamente eliberate prin farmaciile cu circuit deschis în cadrul programelor, cu evidenţe distincte pentru DCI-urile aprobate prin comisii, în limita fondurilor stabilite cu această destinaţie şi comunicate comisiilor de experţi;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analizează şi validează în vederea decontării investigaţiilor medicale paraclinice efectuate şi raportate în cadrul programelor/subprogramelor naţionale de sănătate de către furnizorii de servicii medicale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controlează trimestrial modul de utilizare a fondurilor alocate şi analizează indicatorii prezentaţi;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realizează controlul încrucişat al examenelor bacteriologice şi radiologice efectuate bolnavilor cu tuberculoză şi raportate în cadrul Subprogramului de tratament al bolnavilor cu tuberculoză, respectiv dozările hemoglobinei glicozilate efectuate bolnavilor cu diabet zaharat şi raportate în cadrul Programului naţional de diabet zaharat, cu aceleaşi investigaţii efectuate şi decontate pentru aceşti bolnavi din fondurile alocate pentru alte tipuri de asistenţă medicală;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încheie şi derulează contracte cu ofertanţii desemnaţi câştigători ai procedurilor de achiziţie publică organizate la nivel naţional de Ministerul Sănătăţii şi Casa Naţională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repartizează unităţilor sanitare fondurile destinate derulării programelor naţionale de sănătate în funcţie de indicatorii fizici şi de eficienţă realizaţi comparativ cu cei prevăzuţi, precum şi de stocurile existente.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relaţiile contractuale cu furnizorii de medicamente, casele de asigurări de sănătate au </w:t>
      </w:r>
      <w:r>
        <w:rPr>
          <w:rFonts w:ascii="Times New Roman" w:hAnsi="Times New Roman" w:cs="Times New Roman"/>
          <w:b/>
          <w:bCs/>
          <w:sz w:val="28"/>
          <w:szCs w:val="28"/>
          <w:lang w:val="ro-RO"/>
        </w:rPr>
        <w:t>şi</w:t>
      </w:r>
      <w:r>
        <w:rPr>
          <w:rFonts w:ascii="Times New Roman" w:hAnsi="Times New Roman" w:cs="Times New Roman"/>
          <w:sz w:val="28"/>
          <w:szCs w:val="28"/>
          <w:lang w:val="ro-RO"/>
        </w:rPr>
        <w:t xml:space="preserv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încheie contracte de furnizare de medicamente şi de materiale sanitare specifice care se acordă pentru tratamentul în ambulatoriu al bolnavilor incluşi în unele programe naţionale de sănătate cu scop curativ numai cu furnizorii de medicamente autorizaţi şi evaluaţi conform reglementărilor legale în vigoare şi să facă publice, în termen de maximum 10 zile lucrătoare de la data încheierii contractelor, prin afişare pe pagina web, lista acestora şi valoarea orientativă de contract pentru informarea asiguraţilor; să actualizeze pe perioada derulării contractelor, prin afişare pe pagina web şi la sediul casei de asigurări de sănătate, modificările intervenite în lista acestora şi a valorii orientative de contract, în termen de maximum 5 zile lucrătoare de la data încheierii actelor adiţionale;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urmărească lunar evoluţia consumului de medicamente şi de materiale sanitare specifice care se acordă pentru tratamentul în ambulatoriu al bolnavilor incluşi în unele programe naţionale de sănătate cu scop curativ, comparativ cu fondul alocat cu această destinaţie, luând măsurile ce se impun.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Naţională de Asigurări de Sănătate, prin direcţiile de specialitate, are următoarele responsabilităţi: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răspunde de asigurarea, urmărirea, evidenţierea şi controlul utilizării fondurilor alocate pentru derularea programelor;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realizează monitorizarea derulării subprogramelor prin indicatorii fizici şi de eficienţă realizaţi;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trimestrial şi anual, întocmeşte un raport de analiză comparativă a indicatorilor prevăzuţi faţă de cei realizaţi;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raportează Ministerului Sănătăţii modul de utilizare a sumelor transferate din bugetul acestuia în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transmite trimestrial, în maximum 30 de zile de la data încheierii trimestrului, Serviciului programe de sănătate din cadrul Ministerului Sănătăţii indicatorii fizici şi de eficienţă realizaţi pentru fiecare program naţional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colaborează cu comisiile de experţi de la nivel naţional, numite prin ordin al preşedintelui Casei Naţionale de Asigurări de Sănătate, pentru implementarea programelor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organizează, împreună cu Ministerul Sănătăţii, proceduri de achiziţie publică la nivel naţional pentru realizarea obiectivelor şi activităţilor cuprinse în cadrul unor programe naţionale de sănătate finanţate din Fondul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relaţiile contractuale cu casele de asigurări de sănătate pentru eliberarea medicamentelor şi materialelor sanitare specifice unor programe naţionale de sănătate, respectiv Programul naţional de diabet zaharat, Programul naţional de oncologie, Programul naţional de diagnostic şi tratament pentru boli rare (mucoviscidoză, scleroză laterală amiotrofică, epidermoliză buloasă, Sindromul Prader-Willi) şi Programul naţional de transplant de organe, ţesuturi şi celule de origine umană (tratamentul stării posttransplant), furnizorii de medicamente evaluaţi, selectaţi şi aflaţi în relaţie contractuală cu casele de asigurări de sănătate pentru furnizare de medicamente cu şi fără contribuţie personală, au obligaţiile prevăzute în Contractul-cadru privind condiţiile acordării asistenţei medicale în cadrul sistemului de asigurări sociale de sănătate, precum şi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se aprovizioneze continuu cu medicamentele corespunzătoare DCI-urilor prevăzute în lista C - </w:t>
      </w:r>
      <w:r>
        <w:rPr>
          <w:rFonts w:ascii="Times New Roman" w:hAnsi="Times New Roman" w:cs="Times New Roman"/>
          <w:color w:val="008000"/>
          <w:sz w:val="28"/>
          <w:szCs w:val="28"/>
          <w:u w:val="single"/>
          <w:lang w:val="ro-RO"/>
        </w:rPr>
        <w:t>secţiunea C2</w:t>
      </w:r>
      <w:r>
        <w:rPr>
          <w:rFonts w:ascii="Times New Roman" w:hAnsi="Times New Roman" w:cs="Times New Roman"/>
          <w:sz w:val="28"/>
          <w:szCs w:val="28"/>
          <w:lang w:val="ro-RO"/>
        </w:rPr>
        <w:t xml:space="preserve"> din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cu modificările şi completările ulterioare, cu prioritate cu medicamentele al căror preţ pe unitatea terapeutică este mai mic sau egal cu preţul de decontare.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verifice dacă au fost respectate condiţiile prevăzute în normele tehnice de realizare a programelor naţionale de sănătate cu privire la eliberarea prescripţiilor medicale pentru materialele sanitare specifice care se acordă pentru tratamentul în ambulatoriu al bolnavilor incluşi în unele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transmită caselor de asigurări de sănătate datele solicitate, utilizând Sistemul informatic unic integrat. În situaţia în care se utilizează un alt sistem </w:t>
      </w:r>
      <w:r>
        <w:rPr>
          <w:rFonts w:ascii="Times New Roman" w:hAnsi="Times New Roman" w:cs="Times New Roman"/>
          <w:sz w:val="28"/>
          <w:szCs w:val="28"/>
          <w:lang w:val="ro-RO"/>
        </w:rPr>
        <w:lastRenderedPageBreak/>
        <w:t>informatic, acesta trebuie să fie compatibil cu Sistemul informatic unic integrat, caz în care furnizorii sunt obligaţi să asigure confidenţialitatea în procesul de transmitere a datelor. Începând cu data implementării sistemului de raportare în timp real, acesta va fi utilizat de furnizorii de medicamente evaluaţi pentru îndeplinirea acestei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întocmească şi să prezinte caselor de asigurări de sănătate documentele necesare în vederea decontării medicamentelor şi a materialelor sanitare specifice care se acordă pentru tratamentul în ambulatoriu al bolnavilor incluşi în unele programe naţionale de sănătate cu scop curativ - factură, borderou-centralizator, prescripţii medicale, cu înscrierea numărului de ordine al bonului fiscal şi a datei de emitere a acestora, pe baza cărora au fost eliberate medicamentele şi materialele sanitare specifice care se acordă pentru tratamentul în ambulatoriu al bolnavilor incluşi în unele programe naţionale de sănătate cu scop curativ; sumele prevăzute în factură pentru medicamentele şi materialele sanitare din documentele justificative însoţitoare, prezentate caselor de asigurări de sănătate de furnizorii de medicamente în vederea decontării acestora, trebuie să corespundă cu datele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respecte modul de eliberare a medicamentelor şi modul de eliberare a materialelor sanitare specifice care se acordă pentru tratamentul în ambulatoriu al bolnavilor incluşi în unele programe naţionale de sănătate cu scop curativ, în condiţiile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transmită zilnic caselor de asigurări de sănătate, în format electronic, situaţia medicamentelor şi materialelor sanitare eliberate conform formularelor de raportare aprobate prin ordin al preşedintelui Casei Naţionale de Asigurări de Sănătate; nerespectarea nejustificată a acestei obligaţii pe perioada derulării contractului conduce la rezilierea acestuia la a patra constatare.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elibereze medicamente, materiale sanitare, la nivelul preţului de decontare aprobat prin ordin al ministrului sănătăţii, fără a încasa contribuţie personală pentru acestea de la asiguraţi.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relaţiile contractuale cu casele de asigurări de sănătate, furnizorii de servicii medicale paraclinice pentru unele programe/subprograme naţionale de sănătate cu scop curativ evaluaţi, selectaţi şi aflaţi în relaţie contractuală cu casele de asigurări de sănătate pentru furnizare de servicii medicale în asistenţa medicală de specialitate din ambulatoriu pentru specialităţile paraclinice au obligaţiile prevăzute în Contractul-cadru privind condiţiile acordării asistenţei medicale în cadrul sistemului de asigurări sociale de sănătate, precum şi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informeze asiguraţii cu privire la obligaţiile furnizorului de servicii medicale paraclinice în cadrul unor programe naţionale de sănătate şi ale asiguratului referitoare la actul medical;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efectueze investigaţiile medicale paraclinice astfel: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dozarea hemoglobinei glicozilate numai în baza biletului de trimitere, care este formular cu regim special utilizat în sistemul asigurărilor sociale de sănătate, cu condiţia ca medicul diabetolog care a eliberat biletul de trimitere să se afle în relaţie contractuală cu aceeaşi casă de asigurări de sănătate cu care se află în relaţie contractuală furnizorul de servicii medicale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investigaţia PET-CT numai în baza deciziei de aprobare emisă de comisia de experţi de la nivelul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transmită rezultatul investigaţiilor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pentru dozarea hemoglobinei glicozilate la bolnavi cu diabet zaharat, medicului care a făcut recomandarea (transmiterea rezultatelor se poate face şi prin intermediul asiguratului);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pentru investigaţiile PET-CT, medicului care a făcut recomandarea (transmiterea rezultatelor se poate face şi prin intermediul asiguratului) şi, periodic, cel puţin o dată pe lună,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transmită lunar, odată cu raportarea, în vederea decontării serviciilor medicale paraclinice efectuate conform contractului, un borderou centralizator cuprinzând evidenţa biletelor de trimitere/deciziilor de aprobare aferente serviciilor paraclinice raportate; borderoul centralizator este document justificativ care însoţeşte factura;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utilizeze Sistemul informatic unic integrat. În situaţia în care se utilizează un alt sistem informatic acesta trebuie să fie compatibil cu Sistemul informatic unic integrat, caz în care furnizorii sunt obligaţi să asigure confidenţialitatea în procesul de transmitere a datelor.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CONTROLUL DERULĂRII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Furnizorii au obligaţia de a pune la dispoziţia organelor de control ale caselor de asigurări de sănătate toate documentele justificative care atestă furnizarea serviciilor efectuate şi raportate în relaţia contractuală cu casele de asigurări de sănătate, respectiv toate documentele justificative privind sumele decontate din fond.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Refuzul furnizorilor de a pune la dispoziţia organelor de control toate documentele justificative care atestă furnizarea serviciilor raportate în relaţia contractuală cu casele de asigurări de sănătate, respectiv toate documentele justificative privind sumele decontate din fond, conform solicitării scrise a organelor de control în ceea ce priveşte documentele şi termenele de punere la </w:t>
      </w:r>
      <w:r>
        <w:rPr>
          <w:rFonts w:ascii="Times New Roman" w:hAnsi="Times New Roman" w:cs="Times New Roman"/>
          <w:sz w:val="28"/>
          <w:szCs w:val="28"/>
          <w:lang w:val="ro-RO"/>
        </w:rPr>
        <w:lastRenderedPageBreak/>
        <w:t>dispoziţie a acestora, se sancţionează conform legii şi poate conduce la rezilierea de plin drept a contractului de furnizare de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Controlul indicatorilor din programele de sănătate va urmări, în principal, următoarele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încadrarea în bugetul aprobat, precum şi modul în care fondurile alocate au fost utilizate potrivit destinaţiilor stabilite pentru realizarea obiectivelor propuse în programul respectiv;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respectarea de către persoanele implicate a responsabilităţilor legate de derularea programelor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realitatea indicatorilor raportaţi;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acurateţea şi validarea datelor colectate şi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eventuale disfuncţionalităţi în derularea programelor.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urma fiecărui control se va întocmi un raport care va fi analizat cu persoanele responsabile de derularea programelor respective, în vederea remedierii eventualelor disfuncţionalităţi, urmând ca în termen de 30 de zile să se stabilească rezultatele finale ale controlului. În cazul în care casa de asigurări de sănătate identifică probleme ce nu pot fi soluţionate la nivel local, acestea vor fi transmise spre soluţionare Direcţiei control din cadrul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anul 2011, respectiv 2012 controlul anual se va efectua până la data de 15 februarie 2012, respectiv 15 februarie 2013.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CAPITOLUL VII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BUGETUL ALOCAT PROGRAMELOR NAŢIONALE DE SĂNĂTATE APROBATE PENTRU ANUL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mii lei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programelor naţionale     |Credite de  | Total      |Din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 sănătate                         |angajament  | credite    |transferuri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|aprobate    | bugetare   |din bugetul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|în anul 2011| aprobate   |Ministerului|</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în anul    |Sănătăţii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            | 2011,      |către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din care:  |bugetul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|Fondului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|naţional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|unic de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|asigurări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|sociale de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|sănătate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                   |      2     |      3     |      4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 Programe naţionale de sănătate cu   |3.553.664,00|2.627.264,00|1.185.529,00|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|scop curativ, 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 Programul naţional de boli          |  248.996,00|  213.040,91|       97,00|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|transmisibile, 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|1.1. Subprogramul de tratament al      |  235.080,00|  201.429,00|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|persoanelor cu infecţie HIV/SIDA, şi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|tratamentul postexpunere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|1.2. Subprogramul de tratament al      |   13.916,00|   11.611,91|       97,00|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|bolnavilor cu tuberculoză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|2. Programul naţional de boli          |            |   37.268,07|   37.268,07|</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|cardiovasculare*)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|3. Programul naţional de oncologie     |1.259.628,31|  824.988,83|  336.963,00|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|3.1. Subprogramul de tratament al      |1.249.628,31|  814.988,83|  326.963,00|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|bolnavilor cu afecţiuni oncologice,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medicamente eliberate în anul 2010   |  309.132,31|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|3.2. Subprogramul de monitorizare a    |   10.000,00|   10.000,00|   10.000,00|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|evoluţiei bolii la pacienţii cu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|afecţiuni oncologice prin PET - CT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|4. Program naţional de tratament al    |    5.560,00|    5.269,35|    5.269,35|</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|surdităţii prin proteze auditive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|implantabile (implant cohlear şi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|proteze auditive)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|5. Program naţional de diabet zaharat, |  923.590,03|  480.241,58|  432.205,58|</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medicamente eliberate în anul 2010   |  188.909,15|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materiale sanitare eliberate în anul |   28.224,88|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|2010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|6. Programul naţional de diagnostic şi |  170.055,25|  179.544,00|  179.544,00|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|tratament pentru boli rare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medicamente eliberate în anul 2010   |      361,25|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|7. Programul naţional de diagnostic şi |            |    8.136,00|    8.136,00|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|tratament al sepsisului sever*)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|8. Programul naţional de boli endocrine|    4.833,00|    3.950,73|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|9. Programul naţional de ortopedie     |   32.871,37|   31.127,90|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|10. Programul naţional de transplant de|   75.092,41|   66.046,00|   66.046,00|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|organe, ţesuturi şi celule de origine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|umană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medicamente eliberate în anul 2010   |    9.046,41|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|11. Programul naţional de supleere a   |  656.303,00|  656.303,00|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|funcţiei renale la bolnavii cu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|insuficienţă renală cronică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|12. Programul naţional de terapie      |    1.347,63|    1.347,63|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|intensivă a insuficienţei hepatice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|Sume reţinute în total programe        |   45.537,00|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|naţionale de sănătate cu scop curativ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|Programul pentru compensarea cu 90% a  |  129.850,00|  120.000,00|  120.000,00|</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|preţului de referinţă al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|medicamentelor**)                      |            |            |            |</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 Creditele bugetare alocate Programului naţional de boli cardiovasculare, în sumă de 37.268,07 mii lei, şi cele alocate Programului naţional de diagnostic şi tratament al sepsisului sever, în sumă de 8.136 mii lei, se utilizează pentru stingerea obligaţiilor de plată înregistrate la 31 decembrie 2010.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În fondurile aferente Programului naţional privind asigurarea serviciilor medicale, medicamentelor şi dispozitivelor medicale în cadrul sistemului de sănătate, aprobate în </w:t>
      </w:r>
      <w:r>
        <w:rPr>
          <w:rFonts w:ascii="Times New Roman" w:hAnsi="Times New Roman" w:cs="Times New Roman"/>
          <w:i/>
          <w:iCs/>
          <w:color w:val="008000"/>
          <w:sz w:val="28"/>
          <w:szCs w:val="28"/>
          <w:u w:val="single"/>
          <w:lang w:val="ro-RO"/>
        </w:rPr>
        <w:t>anexa nr. 10/07</w:t>
      </w:r>
      <w:r>
        <w:rPr>
          <w:rFonts w:ascii="Times New Roman" w:hAnsi="Times New Roman" w:cs="Times New Roman"/>
          <w:i/>
          <w:iCs/>
          <w:sz w:val="28"/>
          <w:szCs w:val="28"/>
          <w:lang w:val="ro-RO"/>
        </w:rPr>
        <w:t xml:space="preserve"> la Legea bugetului de stat pe anul 2011 nr. 286/2010, sunt cuprinse 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suma de 120.000 mii lei aferentă Programului pentru compensarea cu 90% a preţului de referinţă al medicamentelor, care se regăseşte la paragraful "Medicamente cu şi fără contribuţie personală" în cadrul creditelor bugetare;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suma de 129.850 mii lei aferentă Programului pentru compensarea cu 90% a preţului de referinţă al medicamentelor, care se regăseşte la paragraful "Medicamente cu şi fără contribuţie personală" în cadrul creditelor de angajament.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#M8</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BUGETUL ALOCAT PROGRAMELOR NAŢIONALE DE SĂNĂTATE APROBATE PENTRU ANUL 2012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 mii lei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Denumirea programelor naţionale | Credite de   | Total credite| din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 sănătate                     | angajament   | bugetare     | transferuri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aprobate în  | aprobate în  | din bugetul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anul 2012    | anul 2012,   | Ministerului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din care:    | Sănătăţii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către bugetul|</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Fondului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naţional unic|</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de asigurări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sociale de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              |              | sănătate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I. Programul naţional de        | 2.686.449,00 | 2.686.449,00 | 1.191.684,00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sănătate cu scop curativ,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 Programul naţional de boli   |   248.994,00 |   248.994,00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transmisibile, 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1.1. Subprogramul de tratament  |   235.080,00 |   235.080,00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al persoanelor cu infecţie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HIV/SIDA şi tratamentul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postexpunere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1.2. Subprogramul de tratament  |    13.914,00 |    13.914,00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al bolnavilor cu tuberculoză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2. Programul naţional de        |   836.631,00 |   836.631,00 |   361.977,00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oncologie, din care: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2.1. Subprogramul de tratament  |   826.631,00 |   826.631,00 |   351.977,00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al bolnavilor cu afecţiuni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oncologice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2.2. Subprogramul de            |    10.000,00 |    10.000,00 |    10.000,00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monitorizare a evoluţiei bolii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la pacienţii cu afecţiuni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oncologice prin PET - CT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3. Programul naţional de        |     6.900,00 |     6.900,00 |     6.900,00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tratament al surdităţii prin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proteze auditive implantabile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(implant cohlear şi proteze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auditive)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4. Programul naţional de diabet |   419.625,00 |   419.625,00 |   361.977,00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zaharat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5. Programul naţional de        |   191.830,00 |   191.830,00 |   191.830,00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diagnostic şi tratament pentru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boli rare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6. Programul naţional de boli   |     3.951,00 |     3.951,00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endocrine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7. Programul naţional de        |    32.870,00 |    32.870,00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ortopedie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8. Programul naţional de        |    67.000,00 |    67.000,00 |    67.000,00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transplant de organe, ţesuturi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şi celule de origine umană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9. Programul naţional de        |   675.300,00 |   675.300,00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supleere a funcţiei renale la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bolnavii cu insuficienţă renală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cronică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10. Programul naţional de       |     1.348,00 |     1.348,00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lastRenderedPageBreak/>
        <w:t>| terapie intensivă a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insuficienţei hepatice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11. Programul naţional de       |    72.000,00 |    72.000,00 |    72.000,00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depistare precoce activă a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afecţiunilor oncologice*)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12. Programul pentru compensarea|   130.000,00 |   130.000,00 |   130.000,00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cu 90% a preţului de referinţă  |              |              |              |</w:t>
      </w:r>
    </w:p>
    <w:p w:rsidR="00936429" w:rsidRDefault="00936429" w:rsidP="00936429">
      <w:pPr>
        <w:autoSpaceDE w:val="0"/>
        <w:autoSpaceDN w:val="0"/>
        <w:adjustRightInd w:val="0"/>
        <w:spacing w:after="0" w:line="240" w:lineRule="auto"/>
        <w:rPr>
          <w:rFonts w:ascii="Courier New" w:hAnsi="Courier New" w:cs="Courier New"/>
          <w:i/>
          <w:iCs/>
          <w:sz w:val="20"/>
          <w:szCs w:val="20"/>
          <w:lang w:val="ro-RO"/>
        </w:rPr>
      </w:pPr>
      <w:r>
        <w:rPr>
          <w:rFonts w:ascii="Courier New" w:hAnsi="Courier New" w:cs="Courier New"/>
          <w:i/>
          <w:iCs/>
          <w:sz w:val="20"/>
          <w:szCs w:val="20"/>
          <w:lang w:val="ro-RO"/>
        </w:rPr>
        <w:t>| al medicamentelor**)            |              |              |              |</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Courier New" w:hAnsi="Courier New" w:cs="Courier New"/>
          <w:i/>
          <w:iCs/>
          <w:sz w:val="20"/>
          <w:szCs w:val="20"/>
          <w:lang w:val="ro-RO"/>
        </w:rPr>
        <w:t>|_________________________________|______________|______________|______________|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Suma de 72.000 mii lei aferentă "Programului naţional de depistare precoce activă a afecţiunilor oncologice" se regăseşte la paragraful "Spitale generale" şi este cuprinsă în fondurile aferente "Programului naţional privind asigurarea serviciilor medicale, medicamentelor şi dispozitivelor medicale în cadrul sistemului de sănătate", aprobate în </w:t>
      </w:r>
      <w:r>
        <w:rPr>
          <w:rFonts w:ascii="Times New Roman" w:hAnsi="Times New Roman" w:cs="Times New Roman"/>
          <w:i/>
          <w:iCs/>
          <w:color w:val="008000"/>
          <w:sz w:val="28"/>
          <w:szCs w:val="28"/>
          <w:u w:val="single"/>
          <w:lang w:val="ro-RO"/>
        </w:rPr>
        <w:t>anexa nr. 10/07</w:t>
      </w:r>
      <w:r>
        <w:rPr>
          <w:rFonts w:ascii="Times New Roman" w:hAnsi="Times New Roman" w:cs="Times New Roman"/>
          <w:i/>
          <w:iCs/>
          <w:sz w:val="28"/>
          <w:szCs w:val="28"/>
          <w:lang w:val="ro-RO"/>
        </w:rPr>
        <w:t xml:space="preserve"> la Legea bugetului de stat pe anul 2012 nr. 293/2011.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Suma de 130.000 mii lei aferentă "Programului pentru compensarea cu 90% a preţului de referinţă al medicamentelor" se regăseşte la paragraful "Medicamente cu şi fără contribuţie personală" şi este cuprinsă în fondurile aferente "Programului naţional privind asigurarea serviciilor medicale, medicamentelor şi dispozitivelor medicale în cadrul sistemului de sănătate", aprobate în </w:t>
      </w:r>
      <w:r>
        <w:rPr>
          <w:rFonts w:ascii="Times New Roman" w:hAnsi="Times New Roman" w:cs="Times New Roman"/>
          <w:i/>
          <w:iCs/>
          <w:color w:val="008000"/>
          <w:sz w:val="28"/>
          <w:szCs w:val="28"/>
          <w:u w:val="single"/>
          <w:lang w:val="ro-RO"/>
        </w:rPr>
        <w:t>anexa nr. 10/07</w:t>
      </w:r>
      <w:r>
        <w:rPr>
          <w:rFonts w:ascii="Times New Roman" w:hAnsi="Times New Roman" w:cs="Times New Roman"/>
          <w:i/>
          <w:iCs/>
          <w:sz w:val="28"/>
          <w:szCs w:val="28"/>
          <w:lang w:val="ro-RO"/>
        </w:rPr>
        <w:t xml:space="preserve"> la Legea nr. 293/2011.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VIII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STRUCTURA PROGRAMELOR NAŢIONALE DE SĂNĂTATE APROBATE PENTRU ANII 2011 ŞI 2012</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I.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Programul naţional de boli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Subprogramul de tratament a persoanelor cu infecţie HIV/SIDA şi tratamentul postexpunere;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Subprogramul de tratament al bolnavilor cu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Programul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Subprogramul de tratament al pacienţilor cu afecţiuni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Subprogramul de tratament invaziv al infarctului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Sumele alocate prin transferuri din bugetul Ministerului Sănătăţii în bugetul Fondului naţional unic de asigurări sociale de sănătate se utilizează pentru stingerea obligaţiilor de plată neachitate până la data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3.1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3.2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Programul naţional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Programul naţional de diagnostic şi tratament al sepsisului sever*)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Sumele alocate prin transferuri din bugetul Ministerului Sănătăţii în bugetul Fondului naţional unic de asigurări sociale de sănătate se utilizează pentru stingerea obligaţiilor de plată neachitate până la data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Programul naţional de boli endocrine;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Programul naţional de ortopedie;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Programul naţional de supleere a funcţiei renale la bolnavii cu insuficienţă renală cronică;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Programul naţional de terapie intensivă a insuficienţei hepatice.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II. PROGRAMELE NAŢIONALE DE SĂNĂTATE PROFILACTICE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Programul naţional de depistare precoce activă a afecţiunilor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Subprogramul de screening pentru depistarea precoce activă a cancerului de col uterin;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Subprogramul de screening pentru depistarea precoce activă a cancerului mamar;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Subprogramul de screening pentru depistarea precoce activă a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I.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Programul naţional de boli transmisibile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persoanelor cu infecţie HIV/SIDA şi tratamentul postexpunere;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bolnavilor cu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Subprogramul de tratament a persoanelor cu infecţie HIV/SIDA şi tratamentul postexpunere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 asigurarea în spital şi în ambulatoriu a medicamentelor antiretrovirale şi pentru infecţiile asociate, necesare tratamentului bolnavilor HIV/SIDA şi postexpunere (profesională şi verticală);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 pentru tratamentul cu ARV: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bolnavii cu infecţie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criterii de includere: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infecţie HIV simptomatică;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infecţie HIV asimptomatică + criterii imunologice;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infecţie HIV asimptomatică + criterii virusologice;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limfocite CD4 &lt; 350/mmc;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a5) limfocite CD4 &gt; 350/mmc, dar cu o rată mare de scădere;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a6) nivelul încărcăturii virale (RNA-HIV plasmatic) peste 100.000 copii/ml;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a7) nivelul încărcăturii virale (RNA-HIV plasmatic) &lt; 100.000 copii/ml, dar cu o rată mare de creştere.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criterii de excludere: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stadiul de SIDA terminal;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infecţii oportuniste acute la iniţierea terapiei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b3) alte tratamente instituite cu potenţial toxic medular, neurotoxic, hepatotoxic;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b4) tulburări digestive severe: tulburări de deglutiţie, vărsături şi diaree incoercibile;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b4) convulsii greu de controlat;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b5) hematologice: Hb &lt; 9 g/dl; neutrofile &lt; 750/mmc;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b6) creatinină (pentru valori mai mari ale creatininei serice se impune reducerea dozelor de ARV pe baza calculării clearence-ului creatininei urinare);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b7) ALT &gt; 3 x 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b8) bilirubinemie &gt; 3 x 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b9) amilazemie &gt; 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b10) imposibilitatea asigurării de către bolnav a aderenţei şi complianţei la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pacienţii postexpunere: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gravide HIV-pozitive şi nou-născuţi până la vârsta de 6 săptămâni;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expuneri profesionale accidentale.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 de persoane infectate HIV/SIDA tratate: 8.000;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persoane postexpunere tratate: 350;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cost mediu/bolnav HIV/SIDA tratat/an: 29.350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mediu/persoană tratată postexpunere/an: 800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cheltuieli pentru medicamente antiretrovirale şi pentru infecţii asociate;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Boli Infecţioase "Prof. dr. Matei Balş"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de Boli Infecţioase şi Boli Tropicale "Victor Babeş";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unităţi sanitare cu secţii sau compartimente care au în competenţă tratarea bolnavilor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unităţi sanitare cu secţii sau compartimente care au în competenţă tratarea bolnavilor HIV/SIDA,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unităţile sanitare care au în structură centrele regionale HIV/SIDA.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Subprogramul de tratament al bolnavilor cu tuberculoză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asigurarea medicamentelor specifice, în spital şi în ambulatoriu, pentru tratamentul tuberculozei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materialelor sanitare specifice pentru examene bacteriologice şi radiologice. Numărul examenelor specifice bolnavilor cu tuberculoză incluşi în subprogram este prevăzut în </w:t>
      </w:r>
      <w:r>
        <w:rPr>
          <w:rFonts w:ascii="Times New Roman" w:hAnsi="Times New Roman" w:cs="Times New Roman"/>
          <w:color w:val="008000"/>
          <w:sz w:val="28"/>
          <w:szCs w:val="28"/>
          <w:u w:val="single"/>
          <w:lang w:val="ro-RO"/>
        </w:rPr>
        <w:t>Ordinul</w:t>
      </w:r>
      <w:r>
        <w:rPr>
          <w:rFonts w:ascii="Times New Roman" w:hAnsi="Times New Roman" w:cs="Times New Roman"/>
          <w:sz w:val="28"/>
          <w:szCs w:val="28"/>
          <w:lang w:val="ro-RO"/>
        </w:rPr>
        <w:t xml:space="preserve"> ministrului sănătăţii nr. 1.577/2008 pentru aprobarea Normelor metodologice de implementare a Programului naţional de control al tuberculozei.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pacienţi cu tuberculoză pulmonară sau extrapulmonară, confirmaţi ori nu bacteriologic, la care medicul pneumolog sau, pentru tuberculoză extrarespiratorie, specialistul de organ din judeţe a decis iniţierea unui tratament antituberculos;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numărul de bolnavi de tuberculoză trataţi: 34.000;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cost mediu/bolnav de tuberculoză tratat/an: 409,23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medicamente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cheltuieli pentru materiale sanitare specifice pentru examenele bacteriologice şi radiologice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reţeaua de pneumoftiziologie (spitale TBC, dispensare TBC, sanatorii TBC, secţii, preventorii);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unităţi sanitare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Programul naţional de boli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Subprogramul de tratament al pacienţilor cu afecţiuni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Subprogramul de tratament invaziv al infarctului miocardic acut.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Sumele alocate prin transferuri din bugetul Ministerului Sănătăţii în bugetul Fondului naţional unic de asigurări sociale de sănătate se utilizează pentru stingerea obligaţiilor de plată neachitate până la data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Programul naţional de oncologie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pacienţilor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evoluţiei bolii la pacienţii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3.1. Subprogramul de tratament al bolnavilor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tratamentului specific bolnavilor cu afecţiuni oncologice: citostatice, imunomodulatori, hormoni, factori de creştere şi inhibitori de osteoclaste în spital şi în ambulatoriu.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includerea în subprogram: după stabilirea diagnosticului de boală neoplazică şi stadializarea extensiei tumorale, conform procedurilor recomandate de ghidurile şi tratatele naţionale şi internaţionale recunoscute;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excluderea din subprogram: după epuizarea dozelor de citostatice recomandate sau a timpului de acordare a tratamentului sau la solicitarea bolnavului,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reincluderea în subprogram: la constatarea recidivei sau a progresiei bolii stabilizate, când pacientul necesită reinstituirea tratamentului antineoplazic.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 de bolnavi trataţi: 96.955;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cost mediu/bolnav tratat/an: 9.700,34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medicamente specifice (citostatice, imunomodulatori, hormoni, factori de creştere, inhibitori de osteoclaste).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Oncologic "Prof. dr. Alexandru Trestioreanu"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Oncologic "Prof. dr. I. Chiricuţă"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Institutul Regional de Oncologie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Institutul Regional de Oncologie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unităţi sanitare care au în structură secţii, compartimente, ambulatorii de specialitate sau cabinete medicale, inclusiv unităţi sanitare cărora le sunt arondate ambulatorii/cabinete medicale de specialitate, după caz, ce au în competenţă tratarea bolnavilor pentru afecţiuni oncologice şi oncohematologice;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unităţi sanitare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farmacii cu circuit deschis.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3.2. Subprogramul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monitorizarea evoluţiei bolii la pacienţii cu afecţiuni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Nodul pulmonar (nodul pulmonar solitar cu dimensiuni de peste 1 cm);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Carcinom pulmonar cu celule "non-small" NSCLC (stadializarea tumorilor pacienţilor propuşi pentru operaţie, planificarea schemei terapeutice, evaluarea riscului de recidivă posttratament);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Carcinom pulmonar cu celule "small" SCLC (stadializare pretratament şi evaluarea răspunsului la tratament în cazul maladiei localizate);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Cancerul colono-rectal [restadializarea cazurilor cu suspiciune de recidivă în urma unor rezultate alterate ale examenelor de laborator, cu investigaţii imagistice neconcludente sau negative, stadializarea pacienţilor cu leziuni metastatice operabile, stadializare preoperatorie (rect)];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Neoplazii ale capului şi gâtului (evaluarea urmelor reziduale ale bolii şi/sau a recidivelor în urma unui examen imagistic neconcludent, stabilirea schemei terapeutice, stadializare);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Limfoame Hodgkin şi non-Hodgkin, limfoame agresive răspândite în celulele sistemului imunitar (stadializarea tumorilor localizate, evaluarea precoce a răspunsului la terapie după 1 - 2 cicluri de tratament şi la sfârşitul terapiei, restadializare în cazul unor posibile recăderi);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Melanom malign (leziuni metastatice cu indicaţie chirurgicală, melanom cu limfonodul santinelă pozitiv);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Neoplasm esofagian (stadializarea cazurilor cu indicaţie chirurgicală, restadializarea în situaţia unor posibile recăderi);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Neoplasm gastric (stadializarea cazurilor cu indicaţie chirurgicală cu intenţie de radicalitate, reevaluarea cazurilor operabile cu suspiciune de recidivă, cu investigaţii radiologice neconcludente sau negative);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Neoplasm de pancreas (diferenţiere tumori benigne/maligne, stadializarea cazurilor cu indicaţie chirurgicală cu intenţie de radicalitate şi investigaţii imagistice neconcludente, restadializarea cazurilor cu suspiciune de recidivă în urma unor rezultate alterate ale examenelor de laborator, cu investigaţii imagistice neconcludente sau negative);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Neoplasm de ovar (stadializarea cazurilor cu leziuni metastatice operabile, restadializarea cazurilor cu suspiciune de recidivă în urma unor rezultate alterate ale examenelor de laborator - Ca 125 ridicat, cu investigaţii imagistice neconcludente sau negative);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12. Neoplasm uterin (stabilirea schemei de tratament la pacienţii cu patologie avansată local, restadializarea cazurilor cu suspiciune de recidivă în urma intervenţiei chirurgicale şi/sau radioterapiei);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Neoplasm sân (stadializarea tumorilor avansate local, stadializarea cazurilor cu leziuni metastatice operabile, restadializarea cazurilor cu suspiciune de recidivă în urma unor rezultate alterate ale examenelor de laborator, cu investigaţii imagistice neconcludente sau negative);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Tiroida (identificarea recidivelor la pacienţii cu nivel ridicat de tireoglobulină şi I 131 negativ);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Tumori ale celulelor germinale (evaluarea răspunsului la tratament la finalul terapiei, evaluarea răspunsului precoce la tratament în cazul evaluării iniţiale efectuate);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Osteosarcom, sarcom Ewing, tumori de părţi moi (evaluarea iniţială şi evaluarea răspunsului la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GIST (evaluarea iniţială şi evaluarea răspunsului la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18. Tumori neuroendocrine (stadializare iniţială şi evaluarea răspunsului terapeutic);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19. Indicaţii pediatrice: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limfoame: limfom Hodgkin (pentru aprecierea obţinerii remisiunii complete după tratament curativ, la pacienţii cu masă tumorală reziduală evidenţiată CT/RMN sau suspiciune clinică de recidivă şi examen CT/RMN neconcludent), limfoame non-Hodgkin (de malignitate mare difuz, cu celula mare B, de manta, anaplazic cu celula mare, B, limfoblastic), tratate cu medicamente oncologice specifice aprobate de comisiile de experţi ale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sarcoame şi tumori de părţi moi (osteosarcom şi sarcom Ewing);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neuroblastom (evaluare diagnostică);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20. Localizarea carcinoamelor oculte la pacienţii cu metastaze.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Recomandarea pentru examinarea PET/CT se va face cu aprobarea comisiei de experţi a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 de bolnavi: 2.500;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cost/investigaţie: 4.000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servicii medicale paraclinice - investigaţii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Pozitron-Diagnosztika,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Euromedic,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Programul naţional de tratament al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Tratamentul surdităţii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reabilitarea auditivă prin proteze auditive implantabile (implant cohlear şi proteze auditive)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Criteriile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copii cu diagnostic cert de surditate;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adulţi cu diagnostic cert de surditate.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număr de implanturi cohleare: 70;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număr de proteze auditive BAHA: 15;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număr de proteze auditive VIBRANT: 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cost mediu/implant cohlear: 90.000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cost mediu/proteză auditivă BAHA: 23.500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cost mediu/proteză auditivă VIBRANT: 41.250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cheltuieli cu materiale specifice: implante cohleare şi proteze auditive implantabile.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de Fonoaudiologie şi Chirurgie Funcţională O.R.L. "Prof. dr. Dorin Hociotă";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Colţea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Municipal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Urgenţă pentru Copii "M. Curie".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Programul naţional de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prevenţia secundară a diabetului zaharat [prin dozarea hemoglobinei glicozilate (HbA1c)];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medicamentos al pacienţilor cu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automonitorizarea bolnavilor cu diabet zaharat insulinotrataţi.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evaluarea periodică a bolnavilor cu diabet zaharat prin dozarea hemoglobinei glicozilate (HbA1c);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asigurarea tratamentului specific bolnavilor cu diabet zaharat: insulină şi ADO;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asigurarea testelor de automonitorizare prin farmaciile cu circuit deschis, în vederea automonitorizării persoanelor cu diabet zaharat insulinotrataţi.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activitatea 1): bolnavi cu diabet zaharat, la recomandarea medicului de specialitate diabet, nutriţie şi boli metabolice;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activitatea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bolnavi beneficiari de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bolnavi cu diabet zaharat tip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bolnavi cu diabet zaharat tip 2, care necesită tratament (temporar sau pe o durată nedefinită) cu insulină: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atunci când, sub tratamentul maximal cu ADO şi respectarea riguroasă a dietei, hemoglobina A1c depăşeşte 7,5% (fac excepţie cazurile în care speranţa de viaţă este redusă);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când tratamentul cu ADO este contraindicat;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intervenţie chirurgicală;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infecţii acute;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infecţii cronice (de exemplu, TBC pulmonar);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evenimente cardiovasculare acute (infarct miocardic angoroinstabil, AVC);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alte situaţii (intoleranţă digestivă, stres);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bolnave cu diabet gestaţional.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pentru bolnavii beneficiari de medicamente ADO: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lipsa echilibrării la nivelul ţintelor propuse exclusiv prin tratament nefarmacologic;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bolnavi cu diabet zaharat nou-descoperit cu glicemia a jeun &gt; 180 mg/dl şi/sau HbA1c &gt;/= 8,0%.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activitatea 3: bolnavii cu diabet zaharat insulinotrataţi, la recomandarea medicului de specialitate diabet, nutriţie şi boli metabolice şi a medicului cu competenţă/atestat: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insulinoterapie în prize multiple sau cu insulinoterapie convenţională;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autoajustarea zilnică a dozelor de insulină în funcţie de automonitorizare.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Decizia de a întrerupe acordarea testelor de automonitorizare la bolnavii incluşi în Programul naţional de diabet zaharat aparţine în integralitate medicului de specialitate diabet zaharat, nutriţie şi boli metabolice şi poate fi adoptată în următoarele condiţii: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lipsa de aderenţă la programul de monitorizare şi control medical de specialitate;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terapia cu infuzie continuă cu insulină, nu îşi dovedeşte eficacitatea.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număr de persoane cu diabet evaluate prin dozarea hemoglobinei glicozilate: 78.526;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 de bolnavi cu diabet zaharat trataţi: 590.059,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număr bolnavi automonitorizaţi: 125.965,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c.1) număr copii cu diabet zaharat insulinodependent automonitorizaţi: 2.500;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c.2) număr adulţi cu diabet zaharat insulinodependent automonitorizaţi: 123.465.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cost/dozare de hemoglobină glicozilată: 19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cost mediu/bolnav cu diabet zaharat tratat/an: 1.004,31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mediu/copil cu diabet zaharat insulinodependent automonitorizat/an: 1.440 lei, (100 teste/lună);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cost mediu/adult cu diabet zaharat insulinodependent/an: 480 lei (100 teste/3 luni).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medicamente: insulină şi antidiabetice orale;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cheltuieli pentru materiale sanitare: teste de automonitorizare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cheltuieli pentru efectuarea HbA1c.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Diabet, Nutriţie şi Boli Metabolice "Prof. dr. N. Paulescu"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cu secţii/compartimente de profil, cabinete medicale de specialitate autorizate şi evaluate în condiţiile legii,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unităţi sanitare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furnizori de servicii medicale paraclinice aflaţi în relaţie contractuală cu casa de asigurări pentru furnizarea serviciilor medicale paraclinice în ambulatoriu, pe baza contractelor încheiate în acest sens. Decontarea hemoglobinei glicozilate (HbA1c) se face în funcţie de serviciile realizate, în limita sumelor aprobate cu această destinaţie la nivelul caselor de asigurări de sănătate. Recomandarea pentru efectuarea hemoglobinei glicozilate (HbA1c) se face de către medicii diabetologi, dar nu mai mult de 2 dozări/bolnav/an. Valabilitatea recomandării este de maximum 90, respectiv 92 de zile calendaristice,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farmacii cu circuit deschis.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Programul naţional de diagnostic şi tratament pentru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Tratamentul medicamentos al bolnavilor cu unele boli rare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asigurarea, prin farmaciile cu circuit închis, a tratamentului cu interferonum beta 1a, interferonum beta 1b, glatiramer acetat, natalizumabum pentru bolnavii cu scleroză multiplă;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asigurarea, în spital şi în ambulatoriu, prin farmaciile cu circuit închis, a medicamentelor specifice pentru: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prevenţia şi tratamentul accidentelor hemoragice ale bolnavilor cu hemofilie şi tratamentul cu chelatori de fier pentru bolnavii cu talasemie;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tratamentul bolnavilor cu boli neurologice degenerative/inflamatorii (poliradiculonevrită primitivă, polineuropatie inflamatorie cronică demielinizantă);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bolnavilor cu miastenia gravis;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tratamentul bolnavilor cu osteogeneză imperfectă;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tratamentul bolnavilor cu boala Fabry;</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tratamentul bolnavilor cu boala Pompe;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tratamentul bolnavilor cu tirozinemie;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tratamentul bolnavilor cu mucopolizaharidoză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tratamentul bolnavilor cu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tratamentul bolnavilor cu afibrinogenemie congenitală;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k) tratamentul bolnavilor cu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asigurarea, în spital, a tratamentului specific pentru bolnavii cu HTAP;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asigurarea, în ambulatoriu, prin farmaciile cu circuit deschis a medicamentelor specifice pentru: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tratamentul bolnavilor cu scleroză laterală amiotrofică;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tratamentul bolnavilor cu mucoviscidoză;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bolnavilor cu epidermoliză buloasă;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tratamentul bolnavilor cu Sindrom Prader Willi.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Scleroză multiplă: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vor fi incluşi bolnavii: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cu formă recurent-remisivă şi scor EDSS &lt;/= 5,5 (Avonex, Rebif, Betaferon, Extavia, Copaxone);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cu sindrom clinic izolat (CIS) cu imagistică sugestivă pentru scleroză multiplă (IRM cerebrală şi/sau medulară) şi excluderea cu certitudine a unui alt diagnostic etiologic (Avonex, Betaferon, Extavia, Copaxone);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cu formă secundar progresivă şi scor EDSS &lt;/= 6,5 (Betaferon, Extavia);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cu formă progresivă cu recăderi şi scor EDSS &lt;/= 5,5 (Betaferon, Extavia, Rebif);</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a.5) care nu au răspuns unei cure complete şi adecvate de beta-interferon (indiferent de forma farmaceutică) sau glatiramer-acetat; pacienţii trebuie să fi avut cel puţin o recidivă în anul precedent în timp ce se aflau în tratament şi să aibă cel puţin 9 leziuni hiperintense T2 la IRM craniană sau cel puţin 1 leziune evidenţiată cu gadoliniu (Tysabri);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a.6) cu forma recurent-remisivă severă, cu evoluţie rapidă, definită prin 2 sau mai multe recidive care produc invaliditate într-un an şi cu 1 sau mai multe leziuni </w:t>
      </w:r>
      <w:r>
        <w:rPr>
          <w:rFonts w:ascii="Times New Roman" w:hAnsi="Times New Roman" w:cs="Times New Roman"/>
          <w:sz w:val="28"/>
          <w:szCs w:val="28"/>
          <w:lang w:val="ro-RO"/>
        </w:rPr>
        <w:lastRenderedPageBreak/>
        <w:t>evidenţiate cu gadoliniu la IRM craniană sau o creştere semnificativă a încărcării leziunilor T2 comparativ cu un examen IRM anterior recent (Tysabri).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vor fi excluşi bolnavii: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cu reacţii adverse greu de suportat;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cu imobilizare definitivă (scor EDSS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b.3) care refuză tratamentul;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b.4) femei gravide sau care alăptează;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b.5) apariţia unor afecţiuni hematologice grave, hepatice grave sau alte boli asociate grave care ar putea fi influenţate negativ de tratamentul specific sclerozei multiple.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criterii de schimbare a tratamentului cu un alt medicament imunomodulator: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agravarea constantă a stării clinice sub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apariţia de reacţii secundare severe sau greu de tolerat sub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c.3) scăderea complianţei bolnavului sub un anumit tratament imunomodulator;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c.4) schimbarea formei clinice evolutive sub un anumit tratament imunomodulator;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c.5) apariţia tulburărilor depresive la pacienţi trataţi cu interferon (pot fi trataţi cu Copaxone);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c.6) scăderea eficienţei clinice sub tratament cu un imunomodulator de linia I (Avonex, Rebif, Betaferon, Extavia, Copaxone) şi cel puţin 2 recăderi în ultimul an necesită iniţierea tratamentului cu Tysabri (cu respectarea riguroasă a indicaţiilor, contraindicaţiilor, metodologiei de iniţiere şi monitorizare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Eliberarea medicamentelor specifice se face în baza prescripţiilor medicale conform Registrului de tratament al bolnavilor cu scleroză multiplă.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Hemofilia: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hemofilie şi boala von Willebrand, pentru tratamentul accidentelor hemoragice şi urgenţă;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cu formă severă de boală, având vârste cuprinse între 1 - 18 ani, pentru tratamentul profilactic al accidentelor hemoragice;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bolnavi cu hemofilie cu anchiloze care necesită intervenţie ortopedică şi recuperare postoperatorie;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bolnavi cu intervenţii chirurgicale.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Talasemie majoră: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politransfuzaţi (&gt; 20 transfuzii/an);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cu hemosideroză secundară transfuziei.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Boli neurologice degenerative/inflamatorii (poliradiculonevrită primitivă, polineuropatie inflamatorie cronică demielinizantă, scleroză laterală amiotrofică):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diagnostic cert de poliradiculonevrită primitivă;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cu diagnostic cert de polineuropatie inflamatorie cronică demielinizantă;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bolnavi cu diagnostic cert de scleroză laterală amiotrofică.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Miastenia gravis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diagnostic cert de miastenie - crize miastenice (diagnostic clinic, paraclinic şi genetic)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Osteogeneză imperfectă: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osteogeneză imperfectă (diagnostic clinic, paraclinic şi genetic).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Boala Fabry:</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boala Fabry.</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Boala Pompe: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boala Pompe.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Tirozinemie: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cu diagnostic cert de tirozinemie.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9^1) bolnavii cu diagnostic cert de mucopolizaharidoză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9^2) bolnavii cu diagnostic cert de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9^3) bolnavii cu diagnostic cert de afibrinogenemie congenitală;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9^4) bolnavii cu diagnostic cert de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Hipertensiune arterială pulmonară: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diagnosticaţi conform criteriilor stabilite de Societatea Europeană de Cardiologie, în baza investigaţiilor paraclinice de specialitate, cu următoarele forme de HTAP: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idiopatică/familială,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asociată cu colagenoze (sclerodermie, lupus eritematos diseminat, poliartrita reumatoidă, boala mixtă de ţesut conjunctiv, sindrom Sjogren);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asociată cu defecte cardiace cu şunt stânga-dreapta de tipul defect septal ventricular, defect septal atrial, canal arterial persistent cât şi forma severă de evoluţie a acestora către sindrom Eisenmenger;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de cauză tromboembolică fără indicaţie de tromboendarterectomie sau cu HTAP persistentă după tromendarterectomie.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criterii de eligibilitate pentru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b.1) grupa de vârstă 0 - 18 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b.2) malformaţii cardiace congenitale cu shunt stânga-dreapta care evoluează spre hipertensiune arterială pulmonară cu rezistenţe pulmonare vasculare crescute, reactive la testul vasodilatator;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b.3) sindrom Eisenmenger;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b.4) malformaţiile cardiace congenitale complexe de tip ventricul unic şi anastomozele cavopulmonare, cu creşterea presiunii în circulaţia pulmonară;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b.5) HTAP idiopatică.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criterii de eligibilitate pentru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HTAP idiopatică/familială;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HTAP asociată cu colagenoze;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c.3) HTAP asociată cu defecte cardiace cu shunt stânga-dreapta de tipul defect septal ventricular (DSV), defect septal atrial (DSA), canal arterial persistent (PCA).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condiţii suplimentare obligatorii: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d.1) pacienţi cu HTAP aflaţi în clasa funcţională II - IV NYHA;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d.2) pacienţii la care cateterismul cardiac drept evidenţiază o PAPm &gt; 35 mmHg şi PAPs &gt; 50 mmHg;</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d.3) pacienţii a căror distanţă la testul de mers de 6 minute efectuat iniţial este mai mică de 450 metri. La pacienţii cu test de mers de sub 150 (foarte severi) sau imposibil de realizat (comorbidităţi), testul de mers nu va putea fi folosit ca parametru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d.4) includerea în Registrul Naţional al pacienţilor cu HTAP.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Mucoviscidoză: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mucoviscidoză.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Epidermoliză buloasă: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epidermoliză buloasă (diagnostic clinic, examen histopatologic);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Sindromul Prader Willi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bolnavii cu diagnostic cert de Sindrom Prader Willi.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cu scleroză multiplă trataţi: 2.300;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număr de bolnavi cu hemofilie fără intervenţie chirurgicală majoră: 1.160;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număr de bolnavi cu hemofilie care necesită intervenţii chirurgicale majore pentru artropatii invalidante: 38;</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număr de bolnavi cu talasemie: 240;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număr de bolnavi cu boli neurologice degenerative/inflamatorii: 104;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număr de bolnavi cu boli neurologice degenerative/inflamatorii: în puseu acut: 100;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număr de bolnavi cu scleroză laterală amiotrofică: 300;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număr de bolnavi cu miastenia gravis - crize miastenice: 53;</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număr de bolnavi cu osteogeneză imperfectă: 37;</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număr de bolnavi cu boala Fabry: 4;</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număr de bolnavi cu boala Pompe: 1;</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număr de bolnavi cu tirozinemie: 1;</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l^1) număr de bolnavi cu mucopolizaharidoză tip II (sindromul Hunter): 6;</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l^2) număr de bolnavi cu mucopolizaharidoză tip I (sindromul Hurler): 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l^3) număr de bolnavi cu afibrinogenemie congenitală: 1;</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l^4) număr de bolnavi cu sindrom de imunodeficienţă primară: 35;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număr de bolnavi cu HTAP trataţi: 250;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număr de bolnavi cu mucoviscidoză (adulţi): 50;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număr de bolnavi cu mucoviscidoză (copii): 262;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număr de bolnavi cu epidermoliză buloasă: 83;</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q) număr de bolnavi cu Sindromul Prader Willi: 10;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scleroză multiplă tratat/an: 42.000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cost mediu/bolnav cu hemofilie fără intervenţie chirurgicală majoră/an: 25.000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cost mediu/bolnav cu hemofilie cu intervenţie chirurgicală majoră/an: 50.000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cost mediu/bolnav cu talasemie/an: 32.000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cost mediu/bolnav cu boli neurologice degenerative/inflamatorii: 50.000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cost mediu/bolnav cu boli neurologice degenerative/inflamatorii: în puseu acut: 30.000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cost mediu/bolnav cu scleroză laterală amiotrofică: 9.000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cost mediu/bolnav cu miastenia gravis - crize miastenice: 30.000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cost mediu/bolnav cu osteogeneză imperfectă: 1.500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cost mediu/bolnav cu boală Fabry: 500.000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cost mediu/bolnav cu boală Pompe: 1.000.000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cost mediu/bolnav cu tirozinemie: 130.000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l^1) cost mediu/bolnav cu mucopolizaharidoză tip II (sindromul Hunter): 1.793.500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l^2) cost mediu/bolnav cu mucopolizaharidoză tip I (sindromul Hurler): 1.113.000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l^3) cost mediu/bolnav cu afibrinogenemie congenitală: 60.000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l^4) cost mediu/bolnav cu sindrom de imunodeficienţă primară: 61.911,76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cost mediu/bolnav HTAP/an: 65.000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cost mediu/bolnav cu mucoviscidoză (adulţi): 40.000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cost mediu/bolnav cu mucoviscidoză (copii): 38.000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cost mediu/bolnav cu epidermoliză buloasă: 17.030,12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q) cost mediu/bolnav cu boala Prader Willi: 60.000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Începând cu trimestrul II al anului 2012, medicamentele specifice pentru tratamentul bolnavilor cu mucopolizaharidoză tip II, mucopolizaharidoză tip I, afibrinogenemie congenitală, sindrom de imunodeficienţă primară sunt finanţate </w:t>
      </w:r>
      <w:r>
        <w:rPr>
          <w:rFonts w:ascii="Times New Roman" w:hAnsi="Times New Roman" w:cs="Times New Roman"/>
          <w:i/>
          <w:iCs/>
          <w:sz w:val="28"/>
          <w:szCs w:val="28"/>
          <w:lang w:val="ro-RO"/>
        </w:rPr>
        <w:lastRenderedPageBreak/>
        <w:t>din bugetul Ministerului Sănătăţii, prin transferuri în bugetul Fondului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Costul prevăzut la lit. l^1) şi l^4) reprezintă costul mediu/bolnav la nivel naţional, iar repartizarea sumelor se realizează pentru fiecare bolnav în funcţie de doza necesară recomandată individual.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cheltuieli pentru medicamente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subprogramul: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scleroză multiplă: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Universitar de Urgenţă Bucureşti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Militar Central de Urgenţă "Dr. Carol Davila" Bucureşti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Colentina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Universitar Elias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Spitalul de Urgenţă "Prof. Agrippa Ionescu"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de Urgenţă Timiş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Cluj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Institutul Clinic Fundeni - Clinica de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de Psihiatrie "Prof. Dr. Alexandru Obregia",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hemofilie, talasemie: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Hematologie Transfuzională "Prof. Dr. C.T. Nicolau"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Clinica de Hematologie Fundeni; Clinica de Pediatrie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Colţea;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unităţi sanitare cu secţii sau compartimente de pediatrie şi hematologie;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unităţi sanitare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boli neurologice degenerative/inflamatorii (poliradiculonevrită primitivă, polineuropatie inflamatorie cronică demielinizantă):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Secţii/compartimente de specialitate neurologie 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Institutul Naţional de Neurologie şi Boli Neurovasculare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Colentina;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"Prof. Dr. N. Oblu"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de Psihiatrie "Prof. Dr. Al. Obregia" - Clinica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de Urgenţă "Prof. dr. Agripa Ionescu";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Universitar de Urgenţă Militar Central "dr. Carol Davila"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scleroză laterală amiotrofică: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miastenia gravis: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Secţii/compartimente de specialitate neurologie 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Neurologie şi Boli Neurovasculare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Institutul Clinic Fundeni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Colentina;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"Prof. Dr. N. Oblu"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de Psihiatrie "Prof. Dr. Al. Obregia" - Clinica neurologie pediatrică;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Universitar de Urgenţă Militar Central "dr. Carol Davila"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osteogeneza imperfectă: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Urgenţă pentru Copii "Grigore Alexandrescu",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pentru Copii "M.S. Curie",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boala Fabry:</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Judeţean de Urgenţă Cluj - Secţia clinică de nefrologie şi dializă;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pentru Copii "Sf. Maria" Iaşi - Clinica IV pediatrie;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Judeţean de Urgenţă Constanţa - Secţia hematologie-interne;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Universitar de Urgenţă Bucureşti - Secţia clinică neurologie.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boala Pompe: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Judeţean de Urgenţă Ialomiţa.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9) tirozinemia: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de Pediatrie Piteşti.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9^1) mucopolizaharidoză tip II (sindromul Hunter):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Spitalul Judeţean de Urgenţă "Dr. Constantin Opriş" Baia Mare - secţia de pediatrie;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Municipal Caritas - Roşiorii de Vede;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Clinic Judeţean de Urgenţă Arad - secţia de pediatrie;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Judeţean de Urgenţă Mavromati Botoşani;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de Copii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9^2) mucopolizaharidoză tip I (sindromul Hurler):</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pentru Ocrotirea Mamei şi Copilului "Prof. dr. Alfred Rusescu"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9^3) afibrinogenemie congenitală: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Spitalul Judeţean de Urgenţă Bacău;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9^4) sindrom de imunodeficienţă primară: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Institutul Regional de Gastroenterologie-Hepatologie "Prof. Dr. Octavian Fodor" Cluj-Napoca;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Spitalul Judeţean de Urgenţă "Dr. Constantin Opriş" Baia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Spitalul Judeţean Bacău;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Spitalul Clinic Judeţean de Urgenţă "Sf. Spiridon" Iaşi;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Spitalul Judeţean de Urgenţă Deva;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Spitalul Judeţean de Urgenţă Satu Mare;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Spitalul Judeţean de Urgenţă Zalău;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Spitalul Clinic Municipal de Urgenţă Timişoara;</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Spitalul Clinic de Urgenţă Militar Central "Dr. Carol Davila" Bucureşti;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Spitalul Clinic de Urgenţă Arad;</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Spitalul Judeţean de Urgenţă Târgu Jiu;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 Spitalul Judeţean de Urgenţă Buzău.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Mucoviscidoza: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Epidermoliza buloasă: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12) Hipertensiune arterială pulmonară: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copii: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1) Spitalul Clinic Judeţean de Urgenţă Târgu Mureş - Centrul pentru boli cardiovasculare şi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2)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3)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4) Institutul de Urgenţă pentru Boli Cardiovasculare "Prof. dr. C.C. Iliescu"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pentru adulţi: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1) Institutul de Pneumoftiziologie "Prof. Dr. Marius Nasta"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2) Institutul de Urgenţă pentru Boli Cardiovasculare "Prof. Dr. C.C. Iliescu";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3) Spitalul Clinic de Pneumologie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4) Spitalul de Boli Infecţioase şi Pneumologie "Victor Babeş"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5) Institutul Inimii de Urgenţă pentru Boli Cardiovasculare "Nicolae Stăncioiu"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Sindromul Prader Willi.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Programul naţional de diagnostic şi tratament al sepsisului sever*)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Sumele alocate prin transferuri din bugetul Ministerului Sănătăţii în bugetul Fondului naţional unic de asigurări sociale de sănătate se utilizează pentru stingerea obligaţiilor de plată neachitate până la data 31 decembrie 2010.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Programul naţional de boli endocrine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în spital şi în ambulatoriu a medicamentelor specifice pentru tratamentul osteoporozei şi al guşei prin tireomegalie datorată carenţei de iod şi proliferării maligne.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bolnavii cu osteoporoză: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diagnostic prin absorbţiometrie duală cu raze X (DEXA), după următoarele criterii: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Semnificaţia coloanei A din tabelul de mai jos este următoarea:</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A - Alfacalcidol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|Parametrul |Alendronat |Alendronat |Teriparatid|  A   | Raloxifen |Calcitonina|</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|măsurat    |Risedronat |Risedronat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|Ibandronat |Ibandronat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|Zolendronat|Zolendronat|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|Strontiu   |Strontiu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|Scor T (DS)|&lt; -2,0     |&lt; -2,7     |&lt; -3,0     |&lt; -2,5|&lt; -2,5     |&lt; -2,5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|DEXA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|Fracturi   |+          |           |+ minim o  |      |           |fractură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|fragilitate|           |           |fractură   |      |           |vertebrală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|vertebrală |      |           |dureroasă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|severă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|Alte       |Criterii   |           |           |      |nu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|condiţii   |OMS        |           |           |      |tolerează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|FRAX       |           |           |      |bifosfonaţi|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bolnavii cu guşă prin tireomegalie datorată carenţei de iod: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diagnosticul guşei cu/fără complicaţii, pacient din zona dovedită/cunoscută cu deficit geoclimatic de iod;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bolnavii cu guşă prin tireomegalie datorată proliferării maligne: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confirmare de proliferare malignă a tiroidei prin puncţie biopsie tiroidiană cu ac subţire sau examen histopatologic (postintervenţie chirurgicală tiroidiană).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 număr de bolnavi trataţi: 16.400,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8.000 cu osteoporoză;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b) 7.500 cu guşă prin tireomegalie cauzată de carenţa de iod;</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900 cu guşă prin tireomegalie cauzată de proliferarea malignă;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cu osteoporoză tratat/an: 400,09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cost mediu/bolnav cu guşă prin tireomegalie cauzată de carenţa de iod/an: 40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cost mediu/bolnav cu guşă prin tireomegalie cauzată de proliferarea malignă/an: 500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cheltuieli pentru medicamente specifice tratamentului osteoporozei şi tratamentului pentru guşă prin tireomegalie, datorată carenţei de iod sau proliferării maligne.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Naţional de Endocrinologie "C.I. Parhon"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Elias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Judeţean de Urgenţă Cluj;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"Sfântul Spiridon"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Judeţean de Urgenţă Sibiu;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Judeţean de Urgenţă Braşov;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Judeţean de Urgenţă Piteşti;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Judeţean de Urgenţă Craiova;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Judeţean de Urgenţă Arad;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Judeţean de Urgenţă Constanţa;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Spitalul Clinic Judeţean de Urgenţă Oradea;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Spitalul Judeţean de Urgenţă Piatra Neamţ;</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Spitalul Judeţean de Urgenţă Râmnicu Vâlcea;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Spitalul Judeţean de Urgenţă "Sfântul Ioan cel Nou" Suceava;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Spitalul Judeţean de Urgenţă Sfântu Gheorghe;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Spitalul Judeţean de Urgenţă Târgovişte;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Spitalul Judeţean de Urgenţă Târgu Jiu;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Spitalul Judeţean de Urgenţă Zalău;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Spitalul Judeţean de Urgenţă Brăila;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Spitalul Judeţean de Urgenţă "Sf. Apostol Andrei" Galaţi;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 Spitalul Judeţean de Urgenţă Baia Mare;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Spitalul Judeţean de Urgenţă "Mavromati" Botoşani;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y) Spitalul Judeţean de Urgenţă Bistriţa-Năsăud;</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z) Spitalul Judeţean de Urgenţă Bacău;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aa) Spitalul Municipal Câmpulung Muscel;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bb) Spitalul de Cardiologie Covasna;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cc) Spitalul Judeţean de Urgenţă Deva;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dd) Spitalul Judeţean de Urgenţă Ploieşti;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ee) Spitalul Judeţean de Urgenţă Miercurea Ciuc.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Programul naţional de ortopedie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cu materiale sanitare specifice pentru tratamentul prin endoprotezare al bolnavilor cu afecţiuni articulare, asigurarea endoprotezelor articulare tumorale specifice tratamentului bolnavilor cu pierderi osoase importante epifizo-metafizare de cauză tumorală sau netumorală şi pentru tratamentul prin implant segmentar de coloană al pacienţilor cu diformităţi de coloană.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Tratamentul prin endoprotezare: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 tineri cu poliartrită reumatoidă sau spondilită anchilopoietică cu pierderea articulaţiilor periferice;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 tineri cu sechele posttraumatice ori după artrite specifice sau nespecifice;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pacienţii vârstei a treia care suferă de maladii degenerative invalidante;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 în etate care fac fracturi de col femural, extremitatea superioară a humerusului sau cot.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Tratamentul bolnavilor cu pierderi osoase importante epifizo-metafizare de cauză tumorală sau netumorală prin endoprotezare articulară tumorală: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copii cu tumori osoase primitiv maligne;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adolescenţi cu tumori osoase primitiv maligne;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adulţi tineri cu tumori osoase primitiv maligne, cu recidive după tumori benigne agresive sau alte cauze care au dus la pierderi osoase importante;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adulţi în plină activitate cu tumori maligne primitiv osoase sau tumori maligne secundare, cu recidive după tumori benigne agresive, după revizii de endoproteze articulare primare cu distrucţii osoase importante sau alte cauze care au provocat distrucţii osoase importante.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Fiecare caz la care se indică tratamentul pierderilor osoase importante epifizometafizare de cauză tumorală sau netumorală prin endoprotezare articulară tumorală se aprobă de către o comisie constituită din: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medicul şef al secţiei de specialitate în care este internat bolnavul,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preşedintele Comisiei de ortopedie şi traumatologie,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- 2 medici şefi de clinică de specialitate (prin rotaţie),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un medic de specialitate oncologie, pentru cazurile tumorale.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Tratamentul prin instrumentaţie segmentară de coloană: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 tineri cu diformităţi grave de coloană: scolioze, cifoze, cifoscolioze idiopatice sau congenitale, cu afectarea capacităţii respiratorii şi funcţiei cardiovasculare.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bolnavi cu afecţiuni articulare endoprotezaţi: 9.100;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număr bolnavi cu endoprotezare articulară tumorală: 15;</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număr bolnavi cu implant segmentar de coloană: 599,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c.1) număr bolnavi adulţi cu implant segmentar 516;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c.2) număr bolnavi copii cu implant segmentar 83.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cost mediu/bolnav endoprotezat: 3.378,39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cost mediu/bolnav cu endoprotezare articulară tumorală: 50.000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cost mediu/bolnav cu implant segmentar de coloană: 1.850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cost mediu/adult cu implant segmentar de coloană: 1.522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cost mediu/copil cu implant segmentar de coloană: 3.497,90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cheltuieli materiale sanitare specifice (endoproteze articulare primare şi de revizie, ciment aferent implantării, elemente de ranforsare cotil şi metafizo-diafizară femur, endoproteze articulare tumorale, instrumentaţie segmentară de coloană).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Tratamentul prin endoprotezare: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unităţi sanitare cu secţii sau compartimente de profil raportoare/înscrise la RNE;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aparţinând ministerelor cu reţea sanitară proprie.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Tratamentul bolnavilor cu pierderi osoase importante epifizo-metafizare de cauză tumorală sau netumorală prin endoprotezare articulară tumorală: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Spitalul Clinic de Ortopedie-Traumatologie şi TBC Osteoarticular "Foişor"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de Urgenţă pentru copii "M. S. Curie"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de Urgenţă Copii "Grigore Alexandrescu"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"Louis Ţurcanu"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Urgenţă pentru Copii "Sfânta Maria''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Tratamentul prin implant segmentar de coloană: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Clinic de Ortopedie-Traumatologie şi TBC Osteoarticular "Foişor"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Clinic Colentina;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Universitar de Urgenţă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Urgenţă pentru Copii "Grigore Alexandrescu"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Clinic de Urgenţă pentru Copii "M. S. Curie"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Clinic Judeţean de Urgenţă Cluj-Napoca;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Clinic de Urgenţă "Bagdasar-Arseni"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de Recuperare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Spitalul Clinic Judeţean de Urgenţă Timişoara;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Spitalul Clinic de Urgenţă "Sf. Pantelimon"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Spitalul Clinic Judeţean de Urgenţă Târgu Mureş;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Spitalul Clinic de Copii "Sf. Maria"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Programul naţional de transplant de organe, ţesuturi şi celule de origine umană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medicamentelor specifice necesare tratamentului în ambulatoriu al stării posttransplant pentru pacienţii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asigurarea medicamentelor specifice (imunoglobulină antihepatitică B) pentru tratamentul recidivei hepatitei cronice la pacienţii cu transplant hepatic.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cărora li s-a efectuat transplant şi necesită tratament posttransplant;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cu transplant hepatic infectaţi cu VHB.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 de bolnavi trataţi pentru stare posttransplant: 2.500;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număr de bolnavi cu transplant hepatic trataţi pentru recidiva hepatitei cronice: 110;</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 mediu/bolnav tratat pentru stare posttransplant/an: 25.200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cost mediu/bolnav cu transplant hepatic tratat pentru recidiva hepatitei cronice: 36.363,64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medicamente specifice tratamentului stării posttransplant;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cheltuieli pentru medicamente specifice (imunoglobulină antihepatitică B) tratamentului recidivei hepatitei cronice la pacienţii cu transplant hepatic.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Tratamentul în ambulatoriu al stării posttransplant pentru pacienţii transplantaţi: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farmacii cu circuit deschis, aflate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Tratamentul recidivei hepatitei cronice la pacienţii cu transplant hepatic: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Programul naţional de supleere a funcţiei renale la bolnavii cu insuficienţă renală cronică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serviciilor de supleere renală, inclusiv medicamente şi materiale sanitare specifice, investigaţii medicale paraclinice specifice, transportul nemedicalizat al pacienţilor hemodializaţi de la şi la domiciliul pacienţilor, transportul lunar al medicamentelor şi materialelor sanitare specifice dializei peritoneale la domiciliul pacienţilor.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bolnavi cu insuficienţă renală cronică în stadiul uremic, care necesită tratament substitutiv renal (FG &lt; 15 mL/min/1,73 mp).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Hemodiafiltrarea intermitentă on-line este indicată următoarelor categorii de bolnavi: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bolnavi la care ţintele de eficienţă a dializei (eKt/V &gt;/= 1,4 sau fosfatemie &lt; 5,5 mg/dl) nu pot fi atinse 3 luni consecutiv;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bolnavi tineri cu şanse mari de supravieţuire prin dializă, dar cu şanse mici de transplant renal;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bolnavi cu polineuropatie "uremică" în ciuda tratamentului eficient prin hemodializă convenţională;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bolnavi cu comorbidităţi cardiovasculare sau cu diabet zaharat.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Dializa peritoneală automată este indicată următoarelor categorii de bolnavi dializaţi peritoneal: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bolnavi la care ţintele de eficienţă a dializei peritoneale continue ambulatorii (Kt/Vuree &lt; 1,7; clearance creatinină 60 l/săptămână ori ultrafiltrat &lt; 1.000 ml/24 ore sau absent sau negativ după un schimb de 4 ore cu dextroză 4,25%) nu pot fi atinse 3 luni consecutiv;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copii preşcolari la care hemodializa şi dializa peritoneală continuă ambulatorie sunt dificil de aplicat din punct de vedere tehnic şi cu multiple posibile accidente şi complicaţii;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bolnavi cu hernii sau eventraţii abdominale, care nu suportă presiunea intraabdominală crescută din DPCA;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bolnavi dializaţi care pot şi vor să urmeze studiile şcolare şi universitare;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bolnavi dializaţi care pot şi vor să presteze activitate profesională;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bolnavi cu dizabilităţi care nu îşi pot efectua schimburile manuale de dializă peritoneală continuă ambulatorie şi la care familia sau asistenţa la domiciliu poate efectua conectarea şi deconectarea de la aparatul de dializă peritoneală automată.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numărul total de bolnavi trataţi prin dializă: 9.781,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a.1) 8.726 prin hemodializă,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hemodializă convenţională: 8.339;</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hemodiafiltrare intermitentă on-line: 387;</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a.2) 1.055 prin dializă peritoneală, din care:</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dializă peritoneală continuă: 1.007;</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dializă peritoneală automată: 48;</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cost/şedinţă de hemodializă convenţională: 472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cost/şedinţă de hemodiafiltrare intermitentă on-line: 536 lei;</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cost mediu/bolnav tratat prin dializă peritoneală continuă/lună: 4.233,33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cost mediu/bolnav tratat prin dializă peritoneală automată/lună: 5.291,67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Natura cheltuielilor 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cheltuieli pentru servicii de supleere renală, inclusiv medicamente specifice [agenţi stimulatori ai eritropoiezei (epoetin, darbepoetin), preparate de fier, heparine fracţionate sau nefracţionate, chelatori ai fosfaţilor (sevelamerum), agonişti ai receptorilor vitaminei D (alfa calcidol, calcitriol, paricalcitol), calcimimetice (cinacalcet)], materiale sanitare specifice, investigaţii de laborator, precum şi transportul nemedicalizat al pacienţilor hemodializaţi de la şi la domiciliul pacienţilor, transportul lunar al medicamentelor şi materialelor sanitare specifice dializei peritoneale la domiciliul pacienţilor.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unităţile sanitare publice cu structuri de profil;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private autorizate de Ministerul Sănătăţii şi evaluate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centrele-pilot de furnizare a serviciilor medicale de hemodializă şi dializă peritoneală;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unităţi sanitare aparţinând ministerelor cu reţea sanitară proprie care au structuri de profil.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Programul naţional de terapie intensivă a insuficienţei hepatice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asigurarea în spital a materialelor sanitare specifice epurării extrahepatice.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Criterii de eligibilitate: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pacienţi cu insuficienţă hepatică de etiologie virală, toxicmedicamentoasă, metabolică (Boala Wilson), cu encefalopatie hepatică, tulburări de coagulare majore, pregătirea unor pacienţi în pretransplant de ficat sau a celor ce necesită retransplant de ficat.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Indicatori de evaluare: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indicatori fizici: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 de pacienţi trataţi prin epurare extrahepatică: 25.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indicatori de eficienţă: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cost mediu/bolnav tratat prin epurare extrahepatică/an: 66.000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Natura cheltuielilor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cheltuieli pentru materiale sanitare specifice epurării extrahepatice.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 care derulează programul: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Institutul Clinic Fundeni;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Institutul Naţional de Boli Infecţioase, Prof. Dr. Matei Balş;</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Clinic C.I. Parhon Iaşi;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Clinic de Copii Cluj Napoca - Clinica Pediatrie II - Nefrologie.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II. PROGRAME NAŢIONALE DE SĂNĂTATE PROFILACTICE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Programul naţional de depistare precoce activă a afecţiunilor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Diagnosticarea în stadii incipiente a afecţiunilor oncologice.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Structură: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Subprogramul de screening pentru depistarea precoce activă a cancerului de col uterin;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Subprogramul de screening pentru depistarea precoce activă a cancerului mamar;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Subprogramul de screening pentru depistarea precoce activă a cancerului colorectal.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Subprogramele de screening pentru depistarea precoce activă a cancerului de col uterin, a cancerului mamar şi a cancerului colorectal, se derulează conform Normelor metodologice pentru realizarea şi raportarea activităţilor specifice subprogramelor de screening, aprobate prin ordin al ministrului sănătăţii şi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MACHETE PRIVIND CERERILE DE FINANŢARE FUNDAMENTATE ALE ORDONATORILOR DE CREDITE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UNITATEA* ......................</w:t>
      </w:r>
      <w:r>
        <w:rPr>
          <w:rFonts w:ascii="Courier New" w:hAnsi="Courier New" w:cs="Courier New"/>
          <w:sz w:val="20"/>
          <w:szCs w:val="20"/>
          <w:lang w:val="ro-RO"/>
        </w:rPr>
        <w:t xml:space="preserve">          AVIZAT MINISTERUL SĂNĂTĂŢII,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JUDEŢUL ........................</w:t>
      </w:r>
      <w:r>
        <w:rPr>
          <w:rFonts w:ascii="Courier New" w:hAnsi="Courier New" w:cs="Courier New"/>
          <w:sz w:val="20"/>
          <w:szCs w:val="20"/>
          <w:lang w:val="ro-RO"/>
        </w:rPr>
        <w:t xml:space="preserve">      Serviciul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1. 1. CEREREA DE FINANŢARE FUNDAMENTATĂ PENTRU PROGRAMELE NAŢIONALE DE SĂNĂTATE FINANŢATE DIN BUGETUL MINISTERULUI SĂNĂTĂŢII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SURSA DE FINANŢARE: BUGET DE STAT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PENTRU LUNA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Semnificaţia coloanelor din tabelul de mai jos este următoarea: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A - Plăţi efectuate (cumulat de la 1 ianuarie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B - Gradul de utilizare a fondurilor puse la dispoziţie anterior</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C - Total disponibil din cont rămas neutilizat la data solicitării, din care: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 - Se utilizează în luna pentru care se solicită finanţarea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E - Total necesar pentru luna curentă, din care: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F - Se acoperă din disponibil</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G - Necesar de alimentat</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b/>
          <w:bCs/>
          <w:sz w:val="20"/>
          <w:szCs w:val="20"/>
          <w:lang w:val="ro-RO"/>
        </w:rPr>
        <w:t xml:space="preserve">                                                                      MII LEI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Denumire program/subprogram</w:t>
      </w:r>
      <w:r>
        <w:rPr>
          <w:rFonts w:ascii="Courier New" w:hAnsi="Courier New" w:cs="Courier New"/>
          <w:sz w:val="20"/>
          <w:szCs w:val="20"/>
          <w:lang w:val="ro-RO"/>
        </w:rPr>
        <w:t xml:space="preserve"> |</w:t>
      </w:r>
      <w:r>
        <w:rPr>
          <w:rFonts w:ascii="Courier New" w:hAnsi="Courier New" w:cs="Courier New"/>
          <w:b/>
          <w:bCs/>
          <w:sz w:val="20"/>
          <w:szCs w:val="20"/>
          <w:lang w:val="ro-RO"/>
        </w:rPr>
        <w:t>Prevedere</w:t>
      </w:r>
      <w:r>
        <w:rPr>
          <w:rFonts w:ascii="Courier New" w:hAnsi="Courier New" w:cs="Courier New"/>
          <w:sz w:val="20"/>
          <w:szCs w:val="20"/>
          <w:lang w:val="ro-RO"/>
        </w:rPr>
        <w:t>|</w:t>
      </w:r>
      <w:r>
        <w:rPr>
          <w:rFonts w:ascii="Courier New" w:hAnsi="Courier New" w:cs="Courier New"/>
          <w:b/>
          <w:bCs/>
          <w:sz w:val="20"/>
          <w:szCs w:val="20"/>
          <w:lang w:val="ro-RO"/>
        </w:rPr>
        <w:t>Sume</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 </w:t>
      </w:r>
      <w:r>
        <w:rPr>
          <w:rFonts w:ascii="Courier New" w:hAnsi="Courier New" w:cs="Courier New"/>
          <w:b/>
          <w:bCs/>
          <w:sz w:val="20"/>
          <w:szCs w:val="20"/>
          <w:lang w:val="ro-RO"/>
        </w:rPr>
        <w:t>B</w:t>
      </w:r>
      <w:r>
        <w:rPr>
          <w:rFonts w:ascii="Courier New" w:hAnsi="Courier New" w:cs="Courier New"/>
          <w:sz w:val="20"/>
          <w:szCs w:val="20"/>
          <w:lang w:val="ro-RO"/>
        </w:rPr>
        <w:t xml:space="preserve"> |</w:t>
      </w:r>
      <w:r>
        <w:rPr>
          <w:rFonts w:ascii="Courier New" w:hAnsi="Courier New" w:cs="Courier New"/>
          <w:b/>
          <w:bCs/>
          <w:sz w:val="20"/>
          <w:szCs w:val="20"/>
          <w:lang w:val="ro-RO"/>
        </w:rPr>
        <w:t>Disponibil</w:t>
      </w:r>
      <w:r>
        <w:rPr>
          <w:rFonts w:ascii="Courier New" w:hAnsi="Courier New" w:cs="Courier New"/>
          <w:sz w:val="20"/>
          <w:szCs w:val="20"/>
          <w:lang w:val="ro-RO"/>
        </w:rPr>
        <w:t xml:space="preserve">| </w:t>
      </w:r>
      <w:r>
        <w:rPr>
          <w:rFonts w:ascii="Courier New" w:hAnsi="Courier New" w:cs="Courier New"/>
          <w:b/>
          <w:bCs/>
          <w:sz w:val="20"/>
          <w:szCs w:val="20"/>
          <w:lang w:val="ro-RO"/>
        </w:rPr>
        <w:t>Sume</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bugetară</w:t>
      </w:r>
      <w:r>
        <w:rPr>
          <w:rFonts w:ascii="Courier New" w:hAnsi="Courier New" w:cs="Courier New"/>
          <w:sz w:val="20"/>
          <w:szCs w:val="20"/>
          <w:lang w:val="ro-RO"/>
        </w:rPr>
        <w:t xml:space="preserve"> |</w:t>
      </w:r>
      <w:r>
        <w:rPr>
          <w:rFonts w:ascii="Courier New" w:hAnsi="Courier New" w:cs="Courier New"/>
          <w:b/>
          <w:bCs/>
          <w:sz w:val="20"/>
          <w:szCs w:val="20"/>
          <w:lang w:val="ro-RO"/>
        </w:rPr>
        <w:t>finanţate</w:t>
      </w:r>
      <w:r>
        <w:rPr>
          <w:rFonts w:ascii="Courier New" w:hAnsi="Courier New" w:cs="Courier New"/>
          <w:sz w:val="20"/>
          <w:szCs w:val="20"/>
          <w:lang w:val="ro-RO"/>
        </w:rPr>
        <w:t xml:space="preserve">|   |   |          | </w:t>
      </w:r>
      <w:r>
        <w:rPr>
          <w:rFonts w:ascii="Courier New" w:hAnsi="Courier New" w:cs="Courier New"/>
          <w:b/>
          <w:bCs/>
          <w:sz w:val="20"/>
          <w:szCs w:val="20"/>
          <w:lang w:val="ro-RO"/>
        </w:rPr>
        <w:t>necesare</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aprobată</w:t>
      </w:r>
      <w:r>
        <w:rPr>
          <w:rFonts w:ascii="Courier New" w:hAnsi="Courier New" w:cs="Courier New"/>
          <w:sz w:val="20"/>
          <w:szCs w:val="20"/>
          <w:lang w:val="ro-RO"/>
        </w:rPr>
        <w:t xml:space="preserve"> |</w:t>
      </w:r>
      <w:r>
        <w:rPr>
          <w:rFonts w:ascii="Courier New" w:hAnsi="Courier New" w:cs="Courier New"/>
          <w:b/>
          <w:bCs/>
          <w:sz w:val="20"/>
          <w:szCs w:val="20"/>
          <w:lang w:val="ro-RO"/>
        </w:rPr>
        <w:t>(cumulat</w:t>
      </w:r>
      <w:r>
        <w:rPr>
          <w:rFonts w:ascii="Courier New" w:hAnsi="Courier New" w:cs="Courier New"/>
          <w:sz w:val="20"/>
          <w:szCs w:val="20"/>
          <w:lang w:val="ro-RO"/>
        </w:rPr>
        <w:t xml:space="preserve"> |   |   |          | </w:t>
      </w:r>
      <w:r>
        <w:rPr>
          <w:rFonts w:ascii="Courier New" w:hAnsi="Courier New" w:cs="Courier New"/>
          <w:b/>
          <w:bCs/>
          <w:sz w:val="20"/>
          <w:szCs w:val="20"/>
          <w:lang w:val="ro-RO"/>
        </w:rPr>
        <w:t>pentru</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w:t>
      </w:r>
      <w:r>
        <w:rPr>
          <w:rFonts w:ascii="Courier New" w:hAnsi="Courier New" w:cs="Courier New"/>
          <w:sz w:val="20"/>
          <w:szCs w:val="20"/>
          <w:lang w:val="ro-RO"/>
        </w:rPr>
        <w:t xml:space="preserve">   |</w:t>
      </w:r>
      <w:r>
        <w:rPr>
          <w:rFonts w:ascii="Courier New" w:hAnsi="Courier New" w:cs="Courier New"/>
          <w:b/>
          <w:bCs/>
          <w:sz w:val="20"/>
          <w:szCs w:val="20"/>
          <w:lang w:val="ro-RO"/>
        </w:rPr>
        <w:t>de la 1</w:t>
      </w:r>
      <w:r>
        <w:rPr>
          <w:rFonts w:ascii="Courier New" w:hAnsi="Courier New" w:cs="Courier New"/>
          <w:sz w:val="20"/>
          <w:szCs w:val="20"/>
          <w:lang w:val="ro-RO"/>
        </w:rPr>
        <w:t xml:space="preserve">  |   |   |          | </w:t>
      </w:r>
      <w:r>
        <w:rPr>
          <w:rFonts w:ascii="Courier New" w:hAnsi="Courier New" w:cs="Courier New"/>
          <w:b/>
          <w:bCs/>
          <w:sz w:val="20"/>
          <w:szCs w:val="20"/>
          <w:lang w:val="ro-RO"/>
        </w:rPr>
        <w:t>luna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anul 2011</w:t>
      </w:r>
      <w:r>
        <w:rPr>
          <w:rFonts w:ascii="Courier New" w:hAnsi="Courier New" w:cs="Courier New"/>
          <w:sz w:val="20"/>
          <w:szCs w:val="20"/>
          <w:lang w:val="ro-RO"/>
        </w:rPr>
        <w:t>|</w:t>
      </w:r>
      <w:r>
        <w:rPr>
          <w:rFonts w:ascii="Courier New" w:hAnsi="Courier New" w:cs="Courier New"/>
          <w:b/>
          <w:bCs/>
          <w:sz w:val="20"/>
          <w:szCs w:val="20"/>
          <w:lang w:val="ro-RO"/>
        </w:rPr>
        <w:t>ianuarie,</w:t>
      </w:r>
      <w:r>
        <w:rPr>
          <w:rFonts w:ascii="Courier New" w:hAnsi="Courier New" w:cs="Courier New"/>
          <w:sz w:val="20"/>
          <w:szCs w:val="20"/>
          <w:lang w:val="ro-RO"/>
        </w:rPr>
        <w:t xml:space="preserve">|   |   |          | </w:t>
      </w:r>
      <w:r>
        <w:rPr>
          <w:rFonts w:ascii="Courier New" w:hAnsi="Courier New" w:cs="Courier New"/>
          <w:b/>
          <w:bCs/>
          <w:sz w:val="20"/>
          <w:szCs w:val="20"/>
          <w:lang w:val="ro-RO"/>
        </w:rPr>
        <w:t>curentă</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inclusiv</w:t>
      </w:r>
      <w:r>
        <w:rPr>
          <w:rFonts w:ascii="Courier New" w:hAnsi="Courier New" w:cs="Courier New"/>
          <w:sz w:val="20"/>
          <w:szCs w:val="20"/>
          <w:lang w:val="ro-RO"/>
        </w:rPr>
        <w:t xml:space="preserve"> |   |   |__________|_________|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luna</w:t>
      </w:r>
      <w:r>
        <w:rPr>
          <w:rFonts w:ascii="Courier New" w:hAnsi="Courier New" w:cs="Courier New"/>
          <w:sz w:val="20"/>
          <w:szCs w:val="20"/>
          <w:lang w:val="ro-RO"/>
        </w:rPr>
        <w:t xml:space="preserve">     |   |   | </w:t>
      </w:r>
      <w:r>
        <w:rPr>
          <w:rFonts w:ascii="Courier New" w:hAnsi="Courier New" w:cs="Courier New"/>
          <w:b/>
          <w:bCs/>
          <w:sz w:val="20"/>
          <w:szCs w:val="20"/>
          <w:lang w:val="ro-RO"/>
        </w:rPr>
        <w:t>C</w:t>
      </w:r>
      <w:r>
        <w:rPr>
          <w:rFonts w:ascii="Courier New" w:hAnsi="Courier New" w:cs="Courier New"/>
          <w:sz w:val="20"/>
          <w:szCs w:val="20"/>
          <w:lang w:val="ro-RO"/>
        </w:rPr>
        <w:t xml:space="preserve">  |  </w:t>
      </w:r>
      <w:r>
        <w:rPr>
          <w:rFonts w:ascii="Courier New" w:hAnsi="Courier New" w:cs="Courier New"/>
          <w:b/>
          <w:bCs/>
          <w:sz w:val="20"/>
          <w:szCs w:val="20"/>
          <w:lang w:val="ro-RO"/>
        </w:rPr>
        <w:t>D</w:t>
      </w:r>
      <w:r>
        <w:rPr>
          <w:rFonts w:ascii="Courier New" w:hAnsi="Courier New" w:cs="Courier New"/>
          <w:sz w:val="20"/>
          <w:szCs w:val="20"/>
          <w:lang w:val="ro-RO"/>
        </w:rPr>
        <w:t xml:space="preserve">  | </w:t>
      </w:r>
      <w:r>
        <w:rPr>
          <w:rFonts w:ascii="Courier New" w:hAnsi="Courier New" w:cs="Courier New"/>
          <w:b/>
          <w:bCs/>
          <w:sz w:val="20"/>
          <w:szCs w:val="20"/>
          <w:lang w:val="ro-RO"/>
        </w:rPr>
        <w:t>E</w:t>
      </w:r>
      <w:r>
        <w:rPr>
          <w:rFonts w:ascii="Courier New" w:hAnsi="Courier New" w:cs="Courier New"/>
          <w:sz w:val="20"/>
          <w:szCs w:val="20"/>
          <w:lang w:val="ro-RO"/>
        </w:rPr>
        <w:t xml:space="preserve"> | </w:t>
      </w:r>
      <w:r>
        <w:rPr>
          <w:rFonts w:ascii="Courier New" w:hAnsi="Courier New" w:cs="Courier New"/>
          <w:b/>
          <w:bCs/>
          <w:sz w:val="20"/>
          <w:szCs w:val="20"/>
          <w:lang w:val="ro-RO"/>
        </w:rPr>
        <w:t>F</w:t>
      </w:r>
      <w:r>
        <w:rPr>
          <w:rFonts w:ascii="Courier New" w:hAnsi="Courier New" w:cs="Courier New"/>
          <w:sz w:val="20"/>
          <w:szCs w:val="20"/>
          <w:lang w:val="ro-RO"/>
        </w:rPr>
        <w:t xml:space="preserve">| </w:t>
      </w:r>
      <w:r>
        <w:rPr>
          <w:rFonts w:ascii="Courier New" w:hAnsi="Courier New" w:cs="Courier New"/>
          <w:b/>
          <w:bCs/>
          <w:sz w:val="20"/>
          <w:szCs w:val="20"/>
          <w:lang w:val="ro-RO"/>
        </w:rPr>
        <w:t>G</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curentă)</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0</w:t>
      </w:r>
      <w:r>
        <w:rPr>
          <w:rFonts w:ascii="Courier New" w:hAnsi="Courier New" w:cs="Courier New"/>
          <w:sz w:val="20"/>
          <w:szCs w:val="20"/>
          <w:lang w:val="ro-RO"/>
        </w:rPr>
        <w:t xml:space="preserve">           |    </w:t>
      </w:r>
      <w:r>
        <w:rPr>
          <w:rFonts w:ascii="Courier New" w:hAnsi="Courier New" w:cs="Courier New"/>
          <w:b/>
          <w:bCs/>
          <w:sz w:val="20"/>
          <w:szCs w:val="20"/>
          <w:lang w:val="ro-RO"/>
        </w:rPr>
        <w:t>1</w:t>
      </w:r>
      <w:r>
        <w:rPr>
          <w:rFonts w:ascii="Courier New" w:hAnsi="Courier New" w:cs="Courier New"/>
          <w:sz w:val="20"/>
          <w:szCs w:val="20"/>
          <w:lang w:val="ro-RO"/>
        </w:rPr>
        <w:t xml:space="preserve">    |    </w:t>
      </w:r>
      <w:r>
        <w:rPr>
          <w:rFonts w:ascii="Courier New" w:hAnsi="Courier New" w:cs="Courier New"/>
          <w:b/>
          <w:bCs/>
          <w:sz w:val="20"/>
          <w:szCs w:val="20"/>
          <w:lang w:val="ro-RO"/>
        </w:rPr>
        <w:t>2</w:t>
      </w:r>
      <w:r>
        <w:rPr>
          <w:rFonts w:ascii="Courier New" w:hAnsi="Courier New" w:cs="Courier New"/>
          <w:sz w:val="20"/>
          <w:szCs w:val="20"/>
          <w:lang w:val="ro-RO"/>
        </w:rPr>
        <w:t xml:space="preserve">    | </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4=</w:t>
      </w:r>
      <w:r>
        <w:rPr>
          <w:rFonts w:ascii="Courier New" w:hAnsi="Courier New" w:cs="Courier New"/>
          <w:sz w:val="20"/>
          <w:szCs w:val="20"/>
          <w:lang w:val="ro-RO"/>
        </w:rPr>
        <w:t xml:space="preserve"> | </w:t>
      </w:r>
      <w:r>
        <w:rPr>
          <w:rFonts w:ascii="Courier New" w:hAnsi="Courier New" w:cs="Courier New"/>
          <w:b/>
          <w:bCs/>
          <w:sz w:val="20"/>
          <w:szCs w:val="20"/>
          <w:lang w:val="ro-RO"/>
        </w:rPr>
        <w:t>5=</w:t>
      </w:r>
      <w:r>
        <w:rPr>
          <w:rFonts w:ascii="Courier New" w:hAnsi="Courier New" w:cs="Courier New"/>
          <w:sz w:val="20"/>
          <w:szCs w:val="20"/>
          <w:lang w:val="ro-RO"/>
        </w:rPr>
        <w:t xml:space="preserve"> |  </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9</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w:t>
      </w:r>
      <w:r>
        <w:rPr>
          <w:rFonts w:ascii="Courier New" w:hAnsi="Courier New" w:cs="Courier New"/>
          <w:b/>
          <w:bCs/>
          <w:sz w:val="20"/>
          <w:szCs w:val="20"/>
          <w:lang w:val="ro-RO"/>
        </w:rPr>
        <w:t>3/2</w:t>
      </w:r>
      <w:r>
        <w:rPr>
          <w:rFonts w:ascii="Courier New" w:hAnsi="Courier New" w:cs="Courier New"/>
          <w:sz w:val="20"/>
          <w:szCs w:val="20"/>
          <w:lang w:val="ro-RO"/>
        </w:rPr>
        <w:t xml:space="preserve">| </w:t>
      </w:r>
      <w:r>
        <w:rPr>
          <w:rFonts w:ascii="Courier New" w:hAnsi="Courier New" w:cs="Courier New"/>
          <w:b/>
          <w:bCs/>
          <w:sz w:val="20"/>
          <w:szCs w:val="20"/>
          <w:lang w:val="ro-RO"/>
        </w:rPr>
        <w:t>2-3</w:t>
      </w:r>
      <w:r>
        <w:rPr>
          <w:rFonts w:ascii="Courier New" w:hAnsi="Courier New" w:cs="Courier New"/>
          <w:sz w:val="20"/>
          <w:szCs w:val="20"/>
          <w:lang w:val="ro-RO"/>
        </w:rPr>
        <w:t>|     |</w:t>
      </w:r>
      <w:r>
        <w:rPr>
          <w:rFonts w:ascii="Courier New" w:hAnsi="Courier New" w:cs="Courier New"/>
          <w:b/>
          <w:bCs/>
          <w:sz w:val="20"/>
          <w:szCs w:val="20"/>
          <w:lang w:val="ro-RO"/>
        </w:rPr>
        <w:t>8+9</w:t>
      </w: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BUNURI ŞI SERVICII (conform</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anexei 1.1.1.a) - PROGRAME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NAŢIONALE DERULATE DSP TOTAL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GENERAL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Registrele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cancer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|psihosocială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|8.2 |Intervenţia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|managementul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|amiotrofiilor spinale şi|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|distrofiilor musculare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tip Duchenne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|Becker,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|prevenirea transmiterii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|ereditare a acestora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|8.3 |Intervenţia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|asigurarea produselor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|dietetice necesare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(adulţi)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|profilaxia distrofiei la|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|copiii cu vârstă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|cuprinsă între 0 - 12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|luni, care nu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|beneficiază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|matern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|administrare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cronice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|neuropsihomotorie pentru|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|următoarele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|epilepsia, paraliziile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|cerebrale, întârzierile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|cauze multifactoriale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şi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|evaluarea mortalităţii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BUNURI ŞI SERVICII (conform</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anexei 1.1.1.b) - PROGRAME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NAŢIONALE DERULATE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UNITĂŢILE ADMINISTRAŢIEI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PUBLICE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TOTAL GENERAL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col uterin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|vaccinare HPV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|mamar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|colorectal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a evoluţiei|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|bolii la pacienţii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PET-CT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|psihosocială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surdităţii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proteze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|implantabile (implant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|cohlear şi proteze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9</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sepsisului sever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|administrare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cronice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|neuropsihomotorie pentru|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|următoarele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|epilepsia, paraliziile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|cerebrale, întârzierile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|cauze multifactoriale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şi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|evaluarea mortalităţii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 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TRATAMENT ÎN STRĂINĂTATE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VIII. PROGRAMUL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COMPENSAREA CU 90%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PREŢULUI DE REFERINŢĂ AL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MEDICAMENTELOR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"TRANSFERURI ÎNTRE UNITĂŢI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ALE ADMINISTRAŢIEI PUBLICE -</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Programe de sănătate"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(conform anexei 1.1.1.c) -</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TOTAL GENERAL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|de col uterin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|vaccinare HPV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|mamar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|colorectal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a evoluţiei|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|bolii la pacienţii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PET-CT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psihosocială|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surdităţii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proteze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|implantabile (implant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|cohlear şi proteze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9</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sepsisului sever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|administrare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cronice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|neuropsihomotorie pentru|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|următoarele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|epilepsia, paraliziile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|cerebrale, întârzierile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|cauze multifactoriale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şi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|evaluarea mortalităţii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 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TRATAMENT ÎN STRĂINĂTATE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VIII. PROGRAMUL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COMPENSAREA CU 90%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PREŢULUI DE REFERINŢĂ AL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MEDICAMENTELOR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Răspundem de realitatea şi exactitatea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 Unitatea este, după caz:</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 direcţia de sănătate publică pentru unităţile subordonate care derulează programe naţionale de sănătate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b) alte unităţi sanitare/instituţii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a) Directorul executiv al            Director executiv adjunct economic</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direcţiei de sănătate publică        Nume şi prenume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Nume şi prenume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În situaţia în care cererea se întocmeşte de către alte unităţi sanitare/instituţii care derulează programe naţionale de sănătate, aceasta se semnează de către conducerea instituţiei respective, precum şi de către persoana responsabilă cu derularea programelor naţionale de sănătate în unitatea respectivă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1Lex: Cererea de finanţare fundamentată - sursa de finanţare: buget de stat - pagina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2Lex: Cererea de finanţare fundamentată - sursa de finanţare: buget de stat - pagina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3Lex: Cererea de finanţare fundamentată - sursa de finanţare: buget de stat - pagina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 MACHETA SE VA COMPLETA DISTINCT, PENTRU FIECARE SURSĂ DE FINANŢARE, CU ÎNCADRAREA ÎN BUGETUL APROBAT.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2. Datele completate în machetă şi transmise către Serviciul pentru programe de sănătate trebuie să fie aceleaşi cu datele transmise Direcţiei generale economică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3. Termenul maxim pentru transmiterea cererii de finanţare este data de 10 a lunii pentru care se solicită finanţarea.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UNITATEA*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JUDEŢUL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1.1.1. CERERE DE FINANŢARE FUNDAMENTATĂ DETALIATĂ PE TIPURI DE CHELTUIELI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SURSA DE FINANŢARE: BUGET DE STAT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PENTRU LUNA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Nr. .............. din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1.1.1.a. "BUNURI ŞI SERVICII" - DSP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1.1.1.b. "BUNURI ŞI SERVICII" - AAPL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1.1.1.c.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Răspundem de realitatea şi exactitatea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 Unitatea este, după caz:</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 direcţia de sănătate publică pentru unităţile subordonate care derulează programe naţionale de sănătate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b) alte unităţi sanitare/instituţii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a) Directorul executiv     Director executiv      Director executiv</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al direcţiei de            adjunct economic       adjunct de sănătate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sănătate publică                                  publică**</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Nume şi prenume            Nume şi prenume        Nume şi prenume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Semnătura                  Semnătura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b) În situaţia în care cererea se întocmeşte de către alte unităţi sanitare/instituţii care derulează programe naţionale de sănătate, aceasta se semnează de către conducerea instituţiei respective, precum şi de către persoanele responsabile cu derularea programelor naţionale de sănătate în unitatea respectivă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 MACHETA SE VA COMPLETA DISTINCT, PENTRU FIECARE SURSĂ DE FINANŢARE, CU ÎNCADRAREA ÎN BUGETUL APROBAT.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2. Datele completate în machetă şi transmise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3. Termenul maxim pentru transmiterea cererii de finanţare este data de 10 a lunii pentru care se solicită finanţarea.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UNITATEA* ......................          AVIZAT MINISTERUL SĂNĂTĂŢII,</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lastRenderedPageBreak/>
        <w:t xml:space="preserve">    JUDEŢUL ........................      SERVICIUL PENTRU PROGRAME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 CEREREA DE FINANŢARE FUNDAMENTATĂ PENTRU PROGRAMELE NAŢIONALE DE SĂNĂTATE FINANŢATE DIN BUGETUL MINISTERULUI SĂNĂTĂŢII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SURSA DE FINANŢARE: VENITURI PROPRII (ACCIZE)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PENTRU LUNA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Semnificaţia coloanelor din tabelul de mai jos este următoarea: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A - Plăţi efectuate (cumulat de la 1 ianuarie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B - Gradul de utilizare a fondurilor puse la dispoziţie anterior</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C - Total disponibil din cont rămas neutilizat la data solicitării, din care: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 - Se utilizează în luna pentru care se solicită finanţarea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E - Total necesar pentru luna curentă, din care: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F - Se acoperă din disponibil</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G - Necesar de alimentat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b/>
          <w:bCs/>
          <w:sz w:val="20"/>
          <w:szCs w:val="20"/>
          <w:lang w:val="ro-RO"/>
        </w:rPr>
        <w:t xml:space="preserve">                                                                     MII LEI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Denumire program/subprogram</w:t>
      </w:r>
      <w:r>
        <w:rPr>
          <w:rFonts w:ascii="Courier New" w:hAnsi="Courier New" w:cs="Courier New"/>
          <w:sz w:val="20"/>
          <w:szCs w:val="20"/>
          <w:lang w:val="ro-RO"/>
        </w:rPr>
        <w:t xml:space="preserve"> |</w:t>
      </w:r>
      <w:r>
        <w:rPr>
          <w:rFonts w:ascii="Courier New" w:hAnsi="Courier New" w:cs="Courier New"/>
          <w:b/>
          <w:bCs/>
          <w:sz w:val="20"/>
          <w:szCs w:val="20"/>
          <w:lang w:val="ro-RO"/>
        </w:rPr>
        <w:t>Prevedere</w:t>
      </w:r>
      <w:r>
        <w:rPr>
          <w:rFonts w:ascii="Courier New" w:hAnsi="Courier New" w:cs="Courier New"/>
          <w:sz w:val="20"/>
          <w:szCs w:val="20"/>
          <w:lang w:val="ro-RO"/>
        </w:rPr>
        <w:t>|</w:t>
      </w:r>
      <w:r>
        <w:rPr>
          <w:rFonts w:ascii="Courier New" w:hAnsi="Courier New" w:cs="Courier New"/>
          <w:b/>
          <w:bCs/>
          <w:sz w:val="20"/>
          <w:szCs w:val="20"/>
          <w:lang w:val="ro-RO"/>
        </w:rPr>
        <w:t>Sume</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 </w:t>
      </w:r>
      <w:r>
        <w:rPr>
          <w:rFonts w:ascii="Courier New" w:hAnsi="Courier New" w:cs="Courier New"/>
          <w:b/>
          <w:bCs/>
          <w:sz w:val="20"/>
          <w:szCs w:val="20"/>
          <w:lang w:val="ro-RO"/>
        </w:rPr>
        <w:t>B</w:t>
      </w:r>
      <w:r>
        <w:rPr>
          <w:rFonts w:ascii="Courier New" w:hAnsi="Courier New" w:cs="Courier New"/>
          <w:sz w:val="20"/>
          <w:szCs w:val="20"/>
          <w:lang w:val="ro-RO"/>
        </w:rPr>
        <w:t xml:space="preserve"> |</w:t>
      </w:r>
      <w:r>
        <w:rPr>
          <w:rFonts w:ascii="Courier New" w:hAnsi="Courier New" w:cs="Courier New"/>
          <w:b/>
          <w:bCs/>
          <w:sz w:val="20"/>
          <w:szCs w:val="20"/>
          <w:lang w:val="ro-RO"/>
        </w:rPr>
        <w:t>Disponibil</w:t>
      </w:r>
      <w:r>
        <w:rPr>
          <w:rFonts w:ascii="Courier New" w:hAnsi="Courier New" w:cs="Courier New"/>
          <w:sz w:val="20"/>
          <w:szCs w:val="20"/>
          <w:lang w:val="ro-RO"/>
        </w:rPr>
        <w:t xml:space="preserve">| </w:t>
      </w:r>
      <w:r>
        <w:rPr>
          <w:rFonts w:ascii="Courier New" w:hAnsi="Courier New" w:cs="Courier New"/>
          <w:b/>
          <w:bCs/>
          <w:sz w:val="20"/>
          <w:szCs w:val="20"/>
          <w:lang w:val="ro-RO"/>
        </w:rPr>
        <w:t>Sume</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bugetară</w:t>
      </w:r>
      <w:r>
        <w:rPr>
          <w:rFonts w:ascii="Courier New" w:hAnsi="Courier New" w:cs="Courier New"/>
          <w:sz w:val="20"/>
          <w:szCs w:val="20"/>
          <w:lang w:val="ro-RO"/>
        </w:rPr>
        <w:t xml:space="preserve"> |</w:t>
      </w:r>
      <w:r>
        <w:rPr>
          <w:rFonts w:ascii="Courier New" w:hAnsi="Courier New" w:cs="Courier New"/>
          <w:b/>
          <w:bCs/>
          <w:sz w:val="20"/>
          <w:szCs w:val="20"/>
          <w:lang w:val="ro-RO"/>
        </w:rPr>
        <w:t>finanţate</w:t>
      </w:r>
      <w:r>
        <w:rPr>
          <w:rFonts w:ascii="Courier New" w:hAnsi="Courier New" w:cs="Courier New"/>
          <w:sz w:val="20"/>
          <w:szCs w:val="20"/>
          <w:lang w:val="ro-RO"/>
        </w:rPr>
        <w:t xml:space="preserve">|   |   |          | </w:t>
      </w:r>
      <w:r>
        <w:rPr>
          <w:rFonts w:ascii="Courier New" w:hAnsi="Courier New" w:cs="Courier New"/>
          <w:b/>
          <w:bCs/>
          <w:sz w:val="20"/>
          <w:szCs w:val="20"/>
          <w:lang w:val="ro-RO"/>
        </w:rPr>
        <w:t>necesare</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aprobată</w:t>
      </w:r>
      <w:r>
        <w:rPr>
          <w:rFonts w:ascii="Courier New" w:hAnsi="Courier New" w:cs="Courier New"/>
          <w:sz w:val="20"/>
          <w:szCs w:val="20"/>
          <w:lang w:val="ro-RO"/>
        </w:rPr>
        <w:t xml:space="preserve"> |</w:t>
      </w:r>
      <w:r>
        <w:rPr>
          <w:rFonts w:ascii="Courier New" w:hAnsi="Courier New" w:cs="Courier New"/>
          <w:b/>
          <w:bCs/>
          <w:sz w:val="20"/>
          <w:szCs w:val="20"/>
          <w:lang w:val="ro-RO"/>
        </w:rPr>
        <w:t>(cumulat</w:t>
      </w:r>
      <w:r>
        <w:rPr>
          <w:rFonts w:ascii="Courier New" w:hAnsi="Courier New" w:cs="Courier New"/>
          <w:sz w:val="20"/>
          <w:szCs w:val="20"/>
          <w:lang w:val="ro-RO"/>
        </w:rPr>
        <w:t xml:space="preserve"> |   |   |          | </w:t>
      </w:r>
      <w:r>
        <w:rPr>
          <w:rFonts w:ascii="Courier New" w:hAnsi="Courier New" w:cs="Courier New"/>
          <w:b/>
          <w:bCs/>
          <w:sz w:val="20"/>
          <w:szCs w:val="20"/>
          <w:lang w:val="ro-RO"/>
        </w:rPr>
        <w:t>pentru</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w:t>
      </w:r>
      <w:r>
        <w:rPr>
          <w:rFonts w:ascii="Courier New" w:hAnsi="Courier New" w:cs="Courier New"/>
          <w:sz w:val="20"/>
          <w:szCs w:val="20"/>
          <w:lang w:val="ro-RO"/>
        </w:rPr>
        <w:t xml:space="preserve">   |</w:t>
      </w:r>
      <w:r>
        <w:rPr>
          <w:rFonts w:ascii="Courier New" w:hAnsi="Courier New" w:cs="Courier New"/>
          <w:b/>
          <w:bCs/>
          <w:sz w:val="20"/>
          <w:szCs w:val="20"/>
          <w:lang w:val="ro-RO"/>
        </w:rPr>
        <w:t>de la 1</w:t>
      </w:r>
      <w:r>
        <w:rPr>
          <w:rFonts w:ascii="Courier New" w:hAnsi="Courier New" w:cs="Courier New"/>
          <w:sz w:val="20"/>
          <w:szCs w:val="20"/>
          <w:lang w:val="ro-RO"/>
        </w:rPr>
        <w:t xml:space="preserve">  |   |   |          | </w:t>
      </w:r>
      <w:r>
        <w:rPr>
          <w:rFonts w:ascii="Courier New" w:hAnsi="Courier New" w:cs="Courier New"/>
          <w:b/>
          <w:bCs/>
          <w:sz w:val="20"/>
          <w:szCs w:val="20"/>
          <w:lang w:val="ro-RO"/>
        </w:rPr>
        <w:t>luna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anul 2011</w:t>
      </w:r>
      <w:r>
        <w:rPr>
          <w:rFonts w:ascii="Courier New" w:hAnsi="Courier New" w:cs="Courier New"/>
          <w:sz w:val="20"/>
          <w:szCs w:val="20"/>
          <w:lang w:val="ro-RO"/>
        </w:rPr>
        <w:t>|</w:t>
      </w:r>
      <w:r>
        <w:rPr>
          <w:rFonts w:ascii="Courier New" w:hAnsi="Courier New" w:cs="Courier New"/>
          <w:b/>
          <w:bCs/>
          <w:sz w:val="20"/>
          <w:szCs w:val="20"/>
          <w:lang w:val="ro-RO"/>
        </w:rPr>
        <w:t>ianuarie,</w:t>
      </w:r>
      <w:r>
        <w:rPr>
          <w:rFonts w:ascii="Courier New" w:hAnsi="Courier New" w:cs="Courier New"/>
          <w:sz w:val="20"/>
          <w:szCs w:val="20"/>
          <w:lang w:val="ro-RO"/>
        </w:rPr>
        <w:t xml:space="preserve">|   |   |          | </w:t>
      </w:r>
      <w:r>
        <w:rPr>
          <w:rFonts w:ascii="Courier New" w:hAnsi="Courier New" w:cs="Courier New"/>
          <w:b/>
          <w:bCs/>
          <w:sz w:val="20"/>
          <w:szCs w:val="20"/>
          <w:lang w:val="ro-RO"/>
        </w:rPr>
        <w:t>curentă</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inclusiv</w:t>
      </w:r>
      <w:r>
        <w:rPr>
          <w:rFonts w:ascii="Courier New" w:hAnsi="Courier New" w:cs="Courier New"/>
          <w:sz w:val="20"/>
          <w:szCs w:val="20"/>
          <w:lang w:val="ro-RO"/>
        </w:rPr>
        <w:t xml:space="preserve"> |   |   |__________|_________|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luna</w:t>
      </w:r>
      <w:r>
        <w:rPr>
          <w:rFonts w:ascii="Courier New" w:hAnsi="Courier New" w:cs="Courier New"/>
          <w:sz w:val="20"/>
          <w:szCs w:val="20"/>
          <w:lang w:val="ro-RO"/>
        </w:rPr>
        <w:t xml:space="preserve">     |   |   | </w:t>
      </w:r>
      <w:r>
        <w:rPr>
          <w:rFonts w:ascii="Courier New" w:hAnsi="Courier New" w:cs="Courier New"/>
          <w:b/>
          <w:bCs/>
          <w:sz w:val="20"/>
          <w:szCs w:val="20"/>
          <w:lang w:val="ro-RO"/>
        </w:rPr>
        <w:t>C</w:t>
      </w:r>
      <w:r>
        <w:rPr>
          <w:rFonts w:ascii="Courier New" w:hAnsi="Courier New" w:cs="Courier New"/>
          <w:sz w:val="20"/>
          <w:szCs w:val="20"/>
          <w:lang w:val="ro-RO"/>
        </w:rPr>
        <w:t xml:space="preserve">  |  </w:t>
      </w:r>
      <w:r>
        <w:rPr>
          <w:rFonts w:ascii="Courier New" w:hAnsi="Courier New" w:cs="Courier New"/>
          <w:b/>
          <w:bCs/>
          <w:sz w:val="20"/>
          <w:szCs w:val="20"/>
          <w:lang w:val="ro-RO"/>
        </w:rPr>
        <w:t>D</w:t>
      </w:r>
      <w:r>
        <w:rPr>
          <w:rFonts w:ascii="Courier New" w:hAnsi="Courier New" w:cs="Courier New"/>
          <w:sz w:val="20"/>
          <w:szCs w:val="20"/>
          <w:lang w:val="ro-RO"/>
        </w:rPr>
        <w:t xml:space="preserve">  | </w:t>
      </w:r>
      <w:r>
        <w:rPr>
          <w:rFonts w:ascii="Courier New" w:hAnsi="Courier New" w:cs="Courier New"/>
          <w:b/>
          <w:bCs/>
          <w:sz w:val="20"/>
          <w:szCs w:val="20"/>
          <w:lang w:val="ro-RO"/>
        </w:rPr>
        <w:t>E</w:t>
      </w:r>
      <w:r>
        <w:rPr>
          <w:rFonts w:ascii="Courier New" w:hAnsi="Courier New" w:cs="Courier New"/>
          <w:sz w:val="20"/>
          <w:szCs w:val="20"/>
          <w:lang w:val="ro-RO"/>
        </w:rPr>
        <w:t xml:space="preserve"> | </w:t>
      </w:r>
      <w:r>
        <w:rPr>
          <w:rFonts w:ascii="Courier New" w:hAnsi="Courier New" w:cs="Courier New"/>
          <w:b/>
          <w:bCs/>
          <w:sz w:val="20"/>
          <w:szCs w:val="20"/>
          <w:lang w:val="ro-RO"/>
        </w:rPr>
        <w:t>F</w:t>
      </w:r>
      <w:r>
        <w:rPr>
          <w:rFonts w:ascii="Courier New" w:hAnsi="Courier New" w:cs="Courier New"/>
          <w:sz w:val="20"/>
          <w:szCs w:val="20"/>
          <w:lang w:val="ro-RO"/>
        </w:rPr>
        <w:t xml:space="preserve">| </w:t>
      </w:r>
      <w:r>
        <w:rPr>
          <w:rFonts w:ascii="Courier New" w:hAnsi="Courier New" w:cs="Courier New"/>
          <w:b/>
          <w:bCs/>
          <w:sz w:val="20"/>
          <w:szCs w:val="20"/>
          <w:lang w:val="ro-RO"/>
        </w:rPr>
        <w:t>G</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curentă)</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0</w:t>
      </w:r>
      <w:r>
        <w:rPr>
          <w:rFonts w:ascii="Courier New" w:hAnsi="Courier New" w:cs="Courier New"/>
          <w:sz w:val="20"/>
          <w:szCs w:val="20"/>
          <w:lang w:val="ro-RO"/>
        </w:rPr>
        <w:t xml:space="preserve">           |    </w:t>
      </w:r>
      <w:r>
        <w:rPr>
          <w:rFonts w:ascii="Courier New" w:hAnsi="Courier New" w:cs="Courier New"/>
          <w:b/>
          <w:bCs/>
          <w:sz w:val="20"/>
          <w:szCs w:val="20"/>
          <w:lang w:val="ro-RO"/>
        </w:rPr>
        <w:t>1</w:t>
      </w:r>
      <w:r>
        <w:rPr>
          <w:rFonts w:ascii="Courier New" w:hAnsi="Courier New" w:cs="Courier New"/>
          <w:sz w:val="20"/>
          <w:szCs w:val="20"/>
          <w:lang w:val="ro-RO"/>
        </w:rPr>
        <w:t xml:space="preserve">    |    </w:t>
      </w:r>
      <w:r>
        <w:rPr>
          <w:rFonts w:ascii="Courier New" w:hAnsi="Courier New" w:cs="Courier New"/>
          <w:b/>
          <w:bCs/>
          <w:sz w:val="20"/>
          <w:szCs w:val="20"/>
          <w:lang w:val="ro-RO"/>
        </w:rPr>
        <w:t>2</w:t>
      </w:r>
      <w:r>
        <w:rPr>
          <w:rFonts w:ascii="Courier New" w:hAnsi="Courier New" w:cs="Courier New"/>
          <w:sz w:val="20"/>
          <w:szCs w:val="20"/>
          <w:lang w:val="ro-RO"/>
        </w:rPr>
        <w:t xml:space="preserve">    | </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4=</w:t>
      </w:r>
      <w:r>
        <w:rPr>
          <w:rFonts w:ascii="Courier New" w:hAnsi="Courier New" w:cs="Courier New"/>
          <w:sz w:val="20"/>
          <w:szCs w:val="20"/>
          <w:lang w:val="ro-RO"/>
        </w:rPr>
        <w:t xml:space="preserve"> | </w:t>
      </w:r>
      <w:r>
        <w:rPr>
          <w:rFonts w:ascii="Courier New" w:hAnsi="Courier New" w:cs="Courier New"/>
          <w:b/>
          <w:bCs/>
          <w:sz w:val="20"/>
          <w:szCs w:val="20"/>
          <w:lang w:val="ro-RO"/>
        </w:rPr>
        <w:t>5=</w:t>
      </w:r>
      <w:r>
        <w:rPr>
          <w:rFonts w:ascii="Courier New" w:hAnsi="Courier New" w:cs="Courier New"/>
          <w:sz w:val="20"/>
          <w:szCs w:val="20"/>
          <w:lang w:val="ro-RO"/>
        </w:rPr>
        <w:t xml:space="preserve"> |  </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9</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w:t>
      </w:r>
      <w:r>
        <w:rPr>
          <w:rFonts w:ascii="Courier New" w:hAnsi="Courier New" w:cs="Courier New"/>
          <w:b/>
          <w:bCs/>
          <w:sz w:val="20"/>
          <w:szCs w:val="20"/>
          <w:lang w:val="ro-RO"/>
        </w:rPr>
        <w:t>3/2</w:t>
      </w:r>
      <w:r>
        <w:rPr>
          <w:rFonts w:ascii="Courier New" w:hAnsi="Courier New" w:cs="Courier New"/>
          <w:sz w:val="20"/>
          <w:szCs w:val="20"/>
          <w:lang w:val="ro-RO"/>
        </w:rPr>
        <w:t xml:space="preserve">| </w:t>
      </w:r>
      <w:r>
        <w:rPr>
          <w:rFonts w:ascii="Courier New" w:hAnsi="Courier New" w:cs="Courier New"/>
          <w:b/>
          <w:bCs/>
          <w:sz w:val="20"/>
          <w:szCs w:val="20"/>
          <w:lang w:val="ro-RO"/>
        </w:rPr>
        <w:t>2-3</w:t>
      </w:r>
      <w:r>
        <w:rPr>
          <w:rFonts w:ascii="Courier New" w:hAnsi="Courier New" w:cs="Courier New"/>
          <w:sz w:val="20"/>
          <w:szCs w:val="20"/>
          <w:lang w:val="ro-RO"/>
        </w:rPr>
        <w:t>|     |</w:t>
      </w:r>
      <w:r>
        <w:rPr>
          <w:rFonts w:ascii="Courier New" w:hAnsi="Courier New" w:cs="Courier New"/>
          <w:b/>
          <w:bCs/>
          <w:sz w:val="20"/>
          <w:szCs w:val="20"/>
          <w:lang w:val="ro-RO"/>
        </w:rPr>
        <w:t>8+9</w:t>
      </w: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BUNURI ŞI SERVICII (conform</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anexei 1.2.1.a) - PROGRAME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NAŢIONALE DERULATE DSP</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TOTAL GENERAL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Registrele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cancer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|psihosocială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|8.2 |Intervenţia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|managementul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|amiotrofiilor spinale şi|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|distrofiilor musculare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tip Duchenne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|Becker,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|prevenirea transmiterii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|ereditare a acestora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|8.3 |Intervenţia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|asigurarea produselor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|dietetice necesare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(adulţi)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|profilaxia distrofiei la|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|copiii cu vârstă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|cuprinsă între 0 - 12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|luni, care nu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|beneficiază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|matern prin administrare|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lapte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|regionale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BUNURI ŞI SERVICII (conform</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anexei 1.2.1.b) - PROGRAME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NAŢIONALE DERULATE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UNITĂŢILE ADMINISTRAŢIEI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PUBLICE - TOTAL GENERAL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col uterin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|vaccinare HPV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|mamar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|colorectal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a evoluţiei|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|bolii la pacienţii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PET-CT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|psihosocială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surdităţii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proteze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|implantabile (implant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|cohlear şi proteze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9</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sepsisului sever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|profilaxia distrofiei la|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|copiii cu vârstă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|cuprinsă între 0 - 12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|luni, care nu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|beneficiază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|matern prin administrare|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lapte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|afecţiuni cronice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|neuropsihomotorie pentru|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|următoarele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|epilepsia, paraliziile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|cerebrale, întârzierile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|cauze multifactoriale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|regionale şi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|evaluarea mortalităţii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 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TRATAMENT ÎN STRĂINĂTATE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VIII. PROGRAMUL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COMPENSAREA CU 90%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PREŢULUI DE REFERINŢĂ AL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MEDICAMENTELOR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"TRANSFERURI ÎNTRE UNITĂŢI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ALE ADMINISTRAŢIEI PUBLICE -</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Programe de sănătate"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(conform anexei 1.2.1.c) -</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TOTAL GENERAL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imunizare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bolilor transmisibile</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(boli transmisibile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prioritare, infecţie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HIV, tuberculoză,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infecţii cu transmitere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sexuală)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transmisibile|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|prioritare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infecţiei HIV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tuberculozei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şi control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 bolilor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|transmitere sexuală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supraveghere şi control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infecţiilor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nosocomiale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monitorizare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utilizării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antibioticelor şi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antibioticorezistenţei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MONITORIZARE A FACTORILOR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DETERMINANŢI DIN MEDIUL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determinanţi din mediul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viaţă şi muncă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Subprogramul privind</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protejarea sănătăţii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publice prin prevenirea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îmbolnăvirilor asociate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factorilor de risc</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alimentari şi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nutriţie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III.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HEMATOLOGIE ŞI SECURITATE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TRANSFUZIONALĂ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IV. PROGRAMELE NAŢIONALE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PRIVIND BOLILE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NETRANSMISIBILE - TOTAL din</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cardiovasculare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pacienţilor|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|cardiovasculare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invaziv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|infarctului miocardic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|acut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2</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oncologie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col uterin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|vaccinare HPV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|2.2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 uterin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|mamar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|activă a cancerului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|colorectal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a evoluţiei|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|bolii la pacienţii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oncologice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PET-CT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3</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 mintală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|profilaxie în patologia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|psihiatrică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|psihosocială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tratament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|ale toxicodependenţelor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4</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diabet zaharat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5</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transplant de organe,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ţesuturi şi celule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origine umană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organe,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|ţesuturi şi celule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|origine umană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|transplant de celule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|stem hematopoietice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|periferice şi centrale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|5.3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|fertilizare in vitro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|embriotransfer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6</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cu ajutorul aparaturii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de înaltă performanţă.</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chirurgical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complexe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chirurgie minim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|invazivă asistată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|robotic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|radiologie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|intervenţională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|utilizare a suturilor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|mecanice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|generală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|utilizare a plaselor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|sintetice în chirurgia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|parietală abdominală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|deschisă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|laparoscopică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|6.5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al surdităţii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|prin proteze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|implantabile (implant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|cohlear şi proteze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|auditive)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7</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boli endocrine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8</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pentru boli rare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9</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diagnostic şi tratament</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al sepsisului sever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urgenţă prespitalicească</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w:t>
      </w:r>
      <w:r>
        <w:rPr>
          <w:rFonts w:ascii="Courier New" w:hAnsi="Courier New" w:cs="Courier New"/>
          <w:b/>
          <w:bCs/>
          <w:sz w:val="20"/>
          <w:szCs w:val="20"/>
          <w:lang w:val="ro-RO"/>
        </w:rPr>
        <w:t>monitorizare activă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bolnavilor cu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dizabilităţi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ambulaţie (copii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adulţi)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EVALUARE ŞI PROMOVARE A</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SĂNĂTĂŢII ŞI EDUCAŢIE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|promovare a unui stil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|viaţă sănătos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|prevenire şi combatere 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|consumului de tutun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|supraveghere a stării de|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|sănătate a populaţiei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 PROGRAMUL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SĂNĂTATE A FEMEII ŞI</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COPILULUI - TOTAL din care: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   |Subprogramul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|ameliorarea stării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|nutriţie a gravidei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|1.1 |promovarea alăptării,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|alimentaţiei sănătoase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prevenirea obezităţii|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|1.2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gravidă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|1.3 |profilaxia distrofiei la|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|copiii cu vârstă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|cuprinsă între 0 - 12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|luni, care nu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|beneficiază de lapte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|matern prin administrare|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lapte praf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|1.4 |profilaxia malnutriţiei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|la copiii cu greutate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|mică la naştere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|1.5 |profilaxia anemiei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|feriprive la sugar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|1.6 |profilaxia rahitismului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|carenţial al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|2.1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|2.2 |screening neonatal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|pentru depistarea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|fenilcetonuriei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|hipotiroidismului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|congenital,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|confirmarea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|diagnosticului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specific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|cazurilor depistate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|2.3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|deficienţelor de auz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|2.4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|retinopatiei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|prematuritate,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|tratamentul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|dispensarizarea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|bolnavilor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|2.5 |diagnosticul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|prevenţia primară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|secundară, precum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|monitorizarea unor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|afecţiuni cronice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|2.6 |prevenirea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|complicaţiilor, prin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|diagnostic precoce,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|tratament medicamentos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 şi recuperare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|neuropsihomotorie pentru|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|următoarele afecţiuni: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|epilepsia, paraliziile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|cerebrale, întârzierile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|neuropsihomotorii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|cauze multifactoriale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|2.7 |profilaxia infecţiei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|virusul respirator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|sinciţial la copiii cu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|risc crescut de infecţie|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|2.8 |screening pentru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|depistarea precoce 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|scoliozei la copii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|2.9 |prevenirea deceselor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prin creşterea|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|accesului la îngrijiri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|adecvate în unităţi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|regionale şi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|evaluarea mortalităţii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|neonatale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  |Subprogramul de sănătate|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femeii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|3.1 |creştere a accesului la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 moderne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|planificare familială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|3.2 |creşterea accesului,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|calităţii şi eficienţei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|serviciilor medicale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|specifice pentru gravidă|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|şi lăuză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|3.3 |profilaxie şi diagnostic|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|pre- şi postnatal 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|malformaţiilor şi/sau al|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|unor afecţiuni genetice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|3.4 |profilaxia sindromului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izoimunizare Rh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|4.  |Subprogramul de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|monitorizare şi evaluare|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|a Programului naţional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|de sănătate a femeii şi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|copilului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 PROGRAM NAŢIONAL DE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TRATAMENT ÎN STRĂINĂTATE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VIII. PROGRAMUL PENTRU</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COMPENSAREA CU 90% A PREŢULUI</w:t>
      </w:r>
      <w:r>
        <w:rPr>
          <w:rFonts w:ascii="Courier New" w:hAnsi="Courier New" w:cs="Courier New"/>
          <w:sz w:val="20"/>
          <w:szCs w:val="20"/>
          <w:lang w:val="ro-RO"/>
        </w:rPr>
        <w:t>|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DE REFERINŢĂ AL</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MEDICAMENTELOR</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Răspundem de realitatea şi exactitatea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Unitatea este, după caz:</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 direcţia de sănătate publică pentru unităţile subordonate care derulează programe naţionale de sănătate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b) alte unităţi sanitare/instituţii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a) Directorul executiv al direcţiei    Director executiv adjunct economic</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de sănătate publică</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Nume şi prenume                        Nume şi prenume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Semnătura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În situaţia în care cererea se întocmeşte de către alte unităţi sanitare/instituţii care derulează programe naţionale de sănătate, aceasta se semnează de către conducerea instituţiei respective, precum şi de către persoana responsabilă cu derularea programelor naţionale de sănătate în unitatea respectivă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4Lex: Cererea de finanţare fundamentată - sursa de finanţare: venituri proprii (accize) - pagina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5Lex: Cererea de finanţare fundamentată - sursa de finanţare: venituri proprii (accize) - pagina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6Lex: Cererea de finanţare fundamentată - sursa de finanţare: venituri proprii (accize) - pagina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 MACHETA SE VA COMPLETA DISTINCT, PENTRU FIECARE SURSĂ DE FINANŢARE, CU ÎNCADRAREA ÎN BUGETUL APROBAT.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2. Datele completate în machetă şi transmise către Serviciul pentru programe de sănătate trebuie să fie aceleaşi cu datele transmise Direcţiei generale economică din cadrul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3. Termenul maxim pentru transmiterea cererii de finanţare este data de 10 a lunii pentru care se solicită finanţarea.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UNITATEA*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JUDEŢUL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1.2.1. CERERE DE FINANŢARE FUNDAMENTATĂ DETALIATĂ PE TIPURI DE CHELTUIELI</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SURSA DE FINANŢARE: VENITURI PROPRII (ACCIZE)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PENTRU LUNA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1.2.1.a. "BUNURI ŞI SERVICII" - DSP</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lastRenderedPageBreak/>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1.2.1.b. "BUNURI ŞI SERVICII" - AAPL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1.2.1.c. "TRANSFERURI"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Natura</w:t>
      </w:r>
      <w:r>
        <w:rPr>
          <w:rFonts w:ascii="Courier New" w:hAnsi="Courier New" w:cs="Courier New"/>
          <w:sz w:val="20"/>
          <w:szCs w:val="20"/>
          <w:lang w:val="ro-RO"/>
        </w:rPr>
        <w:t xml:space="preserve">     | </w:t>
      </w:r>
      <w:r>
        <w:rPr>
          <w:rFonts w:ascii="Courier New" w:hAnsi="Courier New" w:cs="Courier New"/>
          <w:b/>
          <w:bCs/>
          <w:sz w:val="20"/>
          <w:szCs w:val="20"/>
          <w:lang w:val="ro-RO"/>
        </w:rPr>
        <w:t>Nr. şi</w:t>
      </w:r>
      <w:r>
        <w:rPr>
          <w:rFonts w:ascii="Courier New" w:hAnsi="Courier New" w:cs="Courier New"/>
          <w:sz w:val="20"/>
          <w:szCs w:val="20"/>
          <w:lang w:val="ro-RO"/>
        </w:rPr>
        <w:t xml:space="preserve">  | </w:t>
      </w:r>
      <w:r>
        <w:rPr>
          <w:rFonts w:ascii="Courier New" w:hAnsi="Courier New" w:cs="Courier New"/>
          <w:b/>
          <w:bCs/>
          <w:sz w:val="20"/>
          <w:szCs w:val="20"/>
          <w:lang w:val="ro-RO"/>
        </w:rPr>
        <w:t>Suma</w:t>
      </w:r>
      <w:r>
        <w:rPr>
          <w:rFonts w:ascii="Courier New" w:hAnsi="Courier New" w:cs="Courier New"/>
          <w:sz w:val="20"/>
          <w:szCs w:val="20"/>
          <w:lang w:val="ro-RO"/>
        </w:rPr>
        <w:t xml:space="preserve">     | </w:t>
      </w:r>
      <w:r>
        <w:rPr>
          <w:rFonts w:ascii="Courier New" w:hAnsi="Courier New" w:cs="Courier New"/>
          <w:b/>
          <w:bCs/>
          <w:sz w:val="20"/>
          <w:szCs w:val="20"/>
          <w:lang w:val="ro-RO"/>
        </w:rPr>
        <w:t>Scadenţa</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Program</w:t>
      </w:r>
      <w:r>
        <w:rPr>
          <w:rFonts w:ascii="Courier New" w:hAnsi="Courier New" w:cs="Courier New"/>
          <w:sz w:val="20"/>
          <w:szCs w:val="20"/>
          <w:lang w:val="ro-RO"/>
        </w:rPr>
        <w:t xml:space="preserve">    | </w:t>
      </w:r>
      <w:r>
        <w:rPr>
          <w:rFonts w:ascii="Courier New" w:hAnsi="Courier New" w:cs="Courier New"/>
          <w:b/>
          <w:bCs/>
          <w:sz w:val="20"/>
          <w:szCs w:val="20"/>
          <w:lang w:val="ro-RO"/>
        </w:rPr>
        <w:t>cheltuielii</w:t>
      </w:r>
      <w:r>
        <w:rPr>
          <w:rFonts w:ascii="Courier New" w:hAnsi="Courier New" w:cs="Courier New"/>
          <w:sz w:val="20"/>
          <w:szCs w:val="20"/>
          <w:lang w:val="ro-RO"/>
        </w:rPr>
        <w:t xml:space="preserve">| </w:t>
      </w:r>
      <w:r>
        <w:rPr>
          <w:rFonts w:ascii="Courier New" w:hAnsi="Courier New" w:cs="Courier New"/>
          <w:b/>
          <w:bCs/>
          <w:sz w:val="20"/>
          <w:szCs w:val="20"/>
          <w:lang w:val="ro-RO"/>
        </w:rPr>
        <w:t>data</w:t>
      </w:r>
      <w:r>
        <w:rPr>
          <w:rFonts w:ascii="Courier New" w:hAnsi="Courier New" w:cs="Courier New"/>
          <w:sz w:val="20"/>
          <w:szCs w:val="20"/>
          <w:lang w:val="ro-RO"/>
        </w:rPr>
        <w:t xml:space="preserve">    | </w:t>
      </w:r>
      <w:r>
        <w:rPr>
          <w:rFonts w:ascii="Courier New" w:hAnsi="Courier New" w:cs="Courier New"/>
          <w:b/>
          <w:bCs/>
          <w:sz w:val="20"/>
          <w:szCs w:val="20"/>
          <w:lang w:val="ro-RO"/>
        </w:rPr>
        <w:t>(mii lei)</w:t>
      </w:r>
      <w:r>
        <w:rPr>
          <w:rFonts w:ascii="Courier New" w:hAnsi="Courier New" w:cs="Courier New"/>
          <w:sz w:val="20"/>
          <w:szCs w:val="20"/>
          <w:lang w:val="ro-RO"/>
        </w:rPr>
        <w:t xml:space="preserve">| </w:t>
      </w:r>
      <w:r>
        <w:rPr>
          <w:rFonts w:ascii="Courier New" w:hAnsi="Courier New" w:cs="Courier New"/>
          <w:b/>
          <w:bCs/>
          <w:sz w:val="20"/>
          <w:szCs w:val="20"/>
          <w:lang w:val="ro-RO"/>
        </w:rPr>
        <w:t>de plată</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naţional de</w:t>
      </w:r>
      <w:r>
        <w:rPr>
          <w:rFonts w:ascii="Courier New" w:hAnsi="Courier New" w:cs="Courier New"/>
          <w:sz w:val="20"/>
          <w:szCs w:val="20"/>
          <w:lang w:val="ro-RO"/>
        </w:rPr>
        <w:t xml:space="preserve">| </w:t>
      </w:r>
      <w:r>
        <w:rPr>
          <w:rFonts w:ascii="Courier New" w:hAnsi="Courier New" w:cs="Courier New"/>
          <w:b/>
          <w:bCs/>
          <w:sz w:val="20"/>
          <w:szCs w:val="20"/>
          <w:lang w:val="ro-RO"/>
        </w:rPr>
        <w:t>(obiectul</w:t>
      </w:r>
      <w:r>
        <w:rPr>
          <w:rFonts w:ascii="Courier New" w:hAnsi="Courier New" w:cs="Courier New"/>
          <w:sz w:val="20"/>
          <w:szCs w:val="20"/>
          <w:lang w:val="ro-RO"/>
        </w:rPr>
        <w:t xml:space="preserve">  | </w:t>
      </w:r>
      <w:r>
        <w:rPr>
          <w:rFonts w:ascii="Courier New" w:hAnsi="Courier New" w:cs="Courier New"/>
          <w:b/>
          <w:bCs/>
          <w:sz w:val="20"/>
          <w:szCs w:val="20"/>
          <w:lang w:val="ro-RO"/>
        </w:rPr>
        <w:t>facturii</w:t>
      </w:r>
      <w:r>
        <w:rPr>
          <w:rFonts w:ascii="Courier New" w:hAnsi="Courier New" w:cs="Courier New"/>
          <w:sz w:val="20"/>
          <w:szCs w:val="20"/>
          <w:lang w:val="ro-RO"/>
        </w:rPr>
        <w:t xml:space="preserve">|          | </w:t>
      </w:r>
      <w:r>
        <w:rPr>
          <w:rFonts w:ascii="Courier New" w:hAnsi="Courier New" w:cs="Courier New"/>
          <w:b/>
          <w:bCs/>
          <w:sz w:val="20"/>
          <w:szCs w:val="20"/>
          <w:lang w:val="ro-RO"/>
        </w:rPr>
        <w:t>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sănătate</w:t>
      </w:r>
      <w:r>
        <w:rPr>
          <w:rFonts w:ascii="Courier New" w:hAnsi="Courier New" w:cs="Courier New"/>
          <w:sz w:val="20"/>
          <w:szCs w:val="20"/>
          <w:lang w:val="ro-RO"/>
        </w:rPr>
        <w:t xml:space="preserve">   | </w:t>
      </w:r>
      <w:r>
        <w:rPr>
          <w:rFonts w:ascii="Courier New" w:hAnsi="Courier New" w:cs="Courier New"/>
          <w:b/>
          <w:bCs/>
          <w:sz w:val="20"/>
          <w:szCs w:val="20"/>
          <w:lang w:val="ro-RO"/>
        </w:rPr>
        <w:t>plăţii)</w:t>
      </w:r>
      <w:r>
        <w:rPr>
          <w:rFonts w:ascii="Courier New" w:hAnsi="Courier New" w:cs="Courier New"/>
          <w:sz w:val="20"/>
          <w:szCs w:val="20"/>
          <w:lang w:val="ro-RO"/>
        </w:rPr>
        <w:t xml:space="preserve">    | </w:t>
      </w:r>
      <w:r>
        <w:rPr>
          <w:rFonts w:ascii="Courier New" w:hAnsi="Courier New" w:cs="Courier New"/>
          <w:b/>
          <w:bCs/>
          <w:sz w:val="20"/>
          <w:szCs w:val="20"/>
          <w:lang w:val="ro-RO"/>
        </w:rPr>
        <w:t>fiscale</w:t>
      </w:r>
      <w:r>
        <w:rPr>
          <w:rFonts w:ascii="Courier New" w:hAnsi="Courier New" w:cs="Courier New"/>
          <w:sz w:val="20"/>
          <w:szCs w:val="20"/>
          <w:lang w:val="ro-RO"/>
        </w:rPr>
        <w:t xml:space="preserve"> |          | </w:t>
      </w:r>
      <w:r>
        <w:rPr>
          <w:rFonts w:ascii="Courier New" w:hAnsi="Courier New" w:cs="Courier New"/>
          <w:b/>
          <w:bCs/>
          <w:sz w:val="20"/>
          <w:szCs w:val="20"/>
          <w:lang w:val="ro-RO"/>
        </w:rPr>
        <w:t>facturii</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Total mii lei</w:t>
      </w:r>
      <w:r>
        <w:rPr>
          <w:rFonts w:ascii="Courier New" w:hAnsi="Courier New" w:cs="Courier New"/>
          <w:sz w:val="20"/>
          <w:szCs w:val="20"/>
          <w:lang w:val="ro-RO"/>
        </w:rPr>
        <w:t xml:space="preserve">       |            |            |         |          |    0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lunile anterioare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Furnizori neachitaţi din luna curentă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Factura</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Sume necesare pentru luna pentru care se solicită credite bugetare Total</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categoria de</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cheltuială</w:t>
      </w:r>
      <w:r>
        <w:rPr>
          <w:rFonts w:ascii="Courier New" w:hAnsi="Courier New" w:cs="Courier New"/>
          <w:sz w:val="20"/>
          <w:szCs w:val="20"/>
          <w:lang w:val="ro-RO"/>
        </w:rPr>
        <w:t xml:space="preserve">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Răspundem de realitatea şi exactitatea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Unitatea este, după caz:</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a) direcţia de sănătate publică pentru unităţile subordonate care derulează programe naţionale de sănătate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b) alte unităţi sanitare/instituţii conform prevederilor Ordinului MS/CNAS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a) Directorul executiv     Director executiv      Director executiv</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al direcţiei de            adjunct economic       adjunct de sănătate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sănătate publică                                  publică**</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Nume şi prenume            Nume şi prenume        Nume şi prenume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Semnătura                  Semnătura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În situaţia în care cererea se întocmeşte de către alte unităţi sanitare/instituţii care derulează programe naţionale de sănătate, aceasta se semnează de către conducerea instituţiei respective, precum şi de către persoanele responsabile cu derularea programelor naţionale de sănătate în unitatea respectivă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 MACHETA SE VA COMPLETA DISTINCT, PENTRU FIECARE SURSĂ DE FINANŢARE, CU ÎNCADRAREA ÎN BUGETUL APROBAT.</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2. Datele completate în machetă şi transmise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lastRenderedPageBreak/>
        <w:t xml:space="preserve">    3. Termenul maxim pentru transmiterea cererii de finanţare este data de 10 a lunii pentru care se solicită finanţarea.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PROGRAMUL/SUBPROGRAMUL NAŢIONAL DE SĂNĂTATE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UNITATEA CARE DERULEAZĂ PROGRAMUL</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1.3. BORDEROU CENTRALIZATOR</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NR. ......../DATA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cuprinzând documentele justificative ale ordonatorului secundar/terţiar de credite care însoţesc cererile de finanţare fundamentate pentru luna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NR.</w:t>
      </w:r>
      <w:r>
        <w:rPr>
          <w:rFonts w:ascii="Courier New" w:hAnsi="Courier New" w:cs="Courier New"/>
          <w:sz w:val="20"/>
          <w:szCs w:val="20"/>
          <w:lang w:val="ro-RO"/>
        </w:rPr>
        <w:t xml:space="preserve">  |           </w:t>
      </w:r>
      <w:r>
        <w:rPr>
          <w:rFonts w:ascii="Courier New" w:hAnsi="Courier New" w:cs="Courier New"/>
          <w:b/>
          <w:bCs/>
          <w:sz w:val="20"/>
          <w:szCs w:val="20"/>
          <w:lang w:val="ro-RO"/>
        </w:rPr>
        <w:t>DOCUMENTUL</w:t>
      </w:r>
      <w:r>
        <w:rPr>
          <w:rFonts w:ascii="Courier New" w:hAnsi="Courier New" w:cs="Courier New"/>
          <w:sz w:val="20"/>
          <w:szCs w:val="20"/>
          <w:lang w:val="ro-RO"/>
        </w:rPr>
        <w:t xml:space="preserve">          |</w:t>
      </w:r>
      <w:r>
        <w:rPr>
          <w:rFonts w:ascii="Courier New" w:hAnsi="Courier New" w:cs="Courier New"/>
          <w:b/>
          <w:bCs/>
          <w:sz w:val="20"/>
          <w:szCs w:val="20"/>
          <w:lang w:val="ro-RO"/>
        </w:rPr>
        <w:t>TERMENELE</w:t>
      </w:r>
      <w:r>
        <w:rPr>
          <w:rFonts w:ascii="Courier New" w:hAnsi="Courier New" w:cs="Courier New"/>
          <w:sz w:val="20"/>
          <w:szCs w:val="20"/>
          <w:lang w:val="ro-RO"/>
        </w:rPr>
        <w:t xml:space="preserve">   |</w:t>
      </w:r>
      <w:r>
        <w:rPr>
          <w:rFonts w:ascii="Courier New" w:hAnsi="Courier New" w:cs="Courier New"/>
          <w:b/>
          <w:bCs/>
          <w:sz w:val="20"/>
          <w:szCs w:val="20"/>
          <w:lang w:val="ro-RO"/>
        </w:rPr>
        <w:t>SUMA</w:t>
      </w:r>
      <w:r>
        <w:rPr>
          <w:rFonts w:ascii="Courier New" w:hAnsi="Courier New" w:cs="Courier New"/>
          <w:sz w:val="20"/>
          <w:szCs w:val="20"/>
          <w:lang w:val="ro-RO"/>
        </w:rPr>
        <w:t xml:space="preserve">      |</w:t>
      </w:r>
      <w:r>
        <w:rPr>
          <w:rFonts w:ascii="Courier New" w:hAnsi="Courier New" w:cs="Courier New"/>
          <w:b/>
          <w:bCs/>
          <w:sz w:val="20"/>
          <w:szCs w:val="20"/>
          <w:lang w:val="ro-RO"/>
        </w:rPr>
        <w:t>DENUMIREA</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CRT.</w:t>
      </w:r>
      <w:r>
        <w:rPr>
          <w:rFonts w:ascii="Courier New" w:hAnsi="Courier New" w:cs="Courier New"/>
          <w:sz w:val="20"/>
          <w:szCs w:val="20"/>
          <w:lang w:val="ro-RO"/>
        </w:rPr>
        <w:t xml:space="preserve"> |_______________________________|</w:t>
      </w:r>
      <w:r>
        <w:rPr>
          <w:rFonts w:ascii="Courier New" w:hAnsi="Courier New" w:cs="Courier New"/>
          <w:b/>
          <w:bCs/>
          <w:sz w:val="20"/>
          <w:szCs w:val="20"/>
          <w:lang w:val="ro-RO"/>
        </w:rPr>
        <w:t>DE PLATĂ A</w:t>
      </w:r>
      <w:r>
        <w:rPr>
          <w:rFonts w:ascii="Courier New" w:hAnsi="Courier New" w:cs="Courier New"/>
          <w:sz w:val="20"/>
          <w:szCs w:val="20"/>
          <w:lang w:val="ro-RO"/>
        </w:rPr>
        <w:t xml:space="preserve">  |</w:t>
      </w:r>
      <w:r>
        <w:rPr>
          <w:rFonts w:ascii="Courier New" w:hAnsi="Courier New" w:cs="Courier New"/>
          <w:b/>
          <w:bCs/>
          <w:sz w:val="20"/>
          <w:szCs w:val="20"/>
          <w:lang w:val="ro-RO"/>
        </w:rPr>
        <w:t>SOLICITATĂ</w:t>
      </w:r>
      <w:r>
        <w:rPr>
          <w:rFonts w:ascii="Courier New" w:hAnsi="Courier New" w:cs="Courier New"/>
          <w:sz w:val="20"/>
          <w:szCs w:val="20"/>
          <w:lang w:val="ro-RO"/>
        </w:rPr>
        <w:t>|</w:t>
      </w:r>
      <w:r>
        <w:rPr>
          <w:rFonts w:ascii="Courier New" w:hAnsi="Courier New" w:cs="Courier New"/>
          <w:b/>
          <w:bCs/>
          <w:sz w:val="20"/>
          <w:szCs w:val="20"/>
          <w:lang w:val="ro-RO"/>
        </w:rPr>
        <w:t>BUNURILOR/</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FELUL*</w:t>
      </w:r>
      <w:r>
        <w:rPr>
          <w:rFonts w:ascii="Courier New" w:hAnsi="Courier New" w:cs="Courier New"/>
          <w:sz w:val="20"/>
          <w:szCs w:val="20"/>
          <w:lang w:val="ro-RO"/>
        </w:rPr>
        <w:t>|</w:t>
      </w:r>
      <w:r>
        <w:rPr>
          <w:rFonts w:ascii="Courier New" w:hAnsi="Courier New" w:cs="Courier New"/>
          <w:b/>
          <w:bCs/>
          <w:sz w:val="20"/>
          <w:szCs w:val="20"/>
          <w:lang w:val="ro-RO"/>
        </w:rPr>
        <w:t>SERIA</w:t>
      </w:r>
      <w:r>
        <w:rPr>
          <w:rFonts w:ascii="Courier New" w:hAnsi="Courier New" w:cs="Courier New"/>
          <w:sz w:val="20"/>
          <w:szCs w:val="20"/>
          <w:lang w:val="ro-RO"/>
        </w:rPr>
        <w:t>|</w:t>
      </w:r>
      <w:r>
        <w:rPr>
          <w:rFonts w:ascii="Courier New" w:hAnsi="Courier New" w:cs="Courier New"/>
          <w:b/>
          <w:bCs/>
          <w:sz w:val="20"/>
          <w:szCs w:val="20"/>
          <w:lang w:val="ro-RO"/>
        </w:rPr>
        <w:t>NUMĂRUL</w:t>
      </w:r>
      <w:r>
        <w:rPr>
          <w:rFonts w:ascii="Courier New" w:hAnsi="Courier New" w:cs="Courier New"/>
          <w:sz w:val="20"/>
          <w:szCs w:val="20"/>
          <w:lang w:val="ro-RO"/>
        </w:rPr>
        <w:t>|</w:t>
      </w:r>
      <w:r>
        <w:rPr>
          <w:rFonts w:ascii="Courier New" w:hAnsi="Courier New" w:cs="Courier New"/>
          <w:b/>
          <w:bCs/>
          <w:sz w:val="20"/>
          <w:szCs w:val="20"/>
          <w:lang w:val="ro-RO"/>
        </w:rPr>
        <w:t>DATA</w:t>
      </w:r>
      <w:r>
        <w:rPr>
          <w:rFonts w:ascii="Courier New" w:hAnsi="Courier New" w:cs="Courier New"/>
          <w:sz w:val="20"/>
          <w:szCs w:val="20"/>
          <w:lang w:val="ro-RO"/>
        </w:rPr>
        <w:t xml:space="preserve">      |</w:t>
      </w:r>
      <w:r>
        <w:rPr>
          <w:rFonts w:ascii="Courier New" w:hAnsi="Courier New" w:cs="Courier New"/>
          <w:b/>
          <w:bCs/>
          <w:sz w:val="20"/>
          <w:szCs w:val="20"/>
          <w:lang w:val="ro-RO"/>
        </w:rPr>
        <w:t>OBLIGAŢIILOR</w:t>
      </w:r>
      <w:r>
        <w:rPr>
          <w:rFonts w:ascii="Courier New" w:hAnsi="Courier New" w:cs="Courier New"/>
          <w:sz w:val="20"/>
          <w:szCs w:val="20"/>
          <w:lang w:val="ro-RO"/>
        </w:rPr>
        <w:t>|</w:t>
      </w:r>
      <w:r>
        <w:rPr>
          <w:rFonts w:ascii="Courier New" w:hAnsi="Courier New" w:cs="Courier New"/>
          <w:b/>
          <w:bCs/>
          <w:sz w:val="20"/>
          <w:szCs w:val="20"/>
          <w:lang w:val="ro-RO"/>
        </w:rPr>
        <w:t>DE</w:t>
      </w:r>
      <w:r>
        <w:rPr>
          <w:rFonts w:ascii="Courier New" w:hAnsi="Courier New" w:cs="Courier New"/>
          <w:sz w:val="20"/>
          <w:szCs w:val="20"/>
          <w:lang w:val="ro-RO"/>
        </w:rPr>
        <w:t xml:space="preserve">        |</w:t>
      </w:r>
      <w:r>
        <w:rPr>
          <w:rFonts w:ascii="Courier New" w:hAnsi="Courier New" w:cs="Courier New"/>
          <w:b/>
          <w:bCs/>
          <w:sz w:val="20"/>
          <w:szCs w:val="20"/>
          <w:lang w:val="ro-RO"/>
        </w:rPr>
        <w:t>SERVICIILOR/</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w:t>
      </w:r>
      <w:r>
        <w:rPr>
          <w:rFonts w:ascii="Courier New" w:hAnsi="Courier New" w:cs="Courier New"/>
          <w:b/>
          <w:bCs/>
          <w:sz w:val="20"/>
          <w:szCs w:val="20"/>
          <w:lang w:val="ro-RO"/>
        </w:rPr>
        <w:t>EMITERII</w:t>
      </w:r>
      <w:r>
        <w:rPr>
          <w:rFonts w:ascii="Courier New" w:hAnsi="Courier New" w:cs="Courier New"/>
          <w:sz w:val="20"/>
          <w:szCs w:val="20"/>
          <w:lang w:val="ro-RO"/>
        </w:rPr>
        <w:t xml:space="preserve">  |            |</w:t>
      </w:r>
      <w:r>
        <w:rPr>
          <w:rFonts w:ascii="Courier New" w:hAnsi="Courier New" w:cs="Courier New"/>
          <w:b/>
          <w:bCs/>
          <w:sz w:val="20"/>
          <w:szCs w:val="20"/>
          <w:lang w:val="ro-RO"/>
        </w:rPr>
        <w:t>FINANŢAT</w:t>
      </w:r>
      <w:r>
        <w:rPr>
          <w:rFonts w:ascii="Courier New" w:hAnsi="Courier New" w:cs="Courier New"/>
          <w:sz w:val="20"/>
          <w:szCs w:val="20"/>
          <w:lang w:val="ro-RO"/>
        </w:rPr>
        <w:t xml:space="preserve">  |</w:t>
      </w:r>
      <w:r>
        <w:rPr>
          <w:rFonts w:ascii="Courier New" w:hAnsi="Courier New" w:cs="Courier New"/>
          <w:b/>
          <w:bCs/>
          <w:sz w:val="20"/>
          <w:szCs w:val="20"/>
          <w:lang w:val="ro-RO"/>
        </w:rPr>
        <w:t>LUCRĂRILOR</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w:t>
      </w:r>
      <w:r>
        <w:rPr>
          <w:rFonts w:ascii="Courier New" w:hAnsi="Courier New" w:cs="Courier New"/>
          <w:b/>
          <w:bCs/>
          <w:sz w:val="20"/>
          <w:szCs w:val="20"/>
          <w:lang w:val="ro-RO"/>
        </w:rPr>
        <w:t>(Ziua/</w:t>
      </w:r>
      <w:r>
        <w:rPr>
          <w:rFonts w:ascii="Courier New" w:hAnsi="Courier New" w:cs="Courier New"/>
          <w:sz w:val="20"/>
          <w:szCs w:val="20"/>
          <w:lang w:val="ro-RO"/>
        </w:rPr>
        <w:t xml:space="preserve">    |            |          |</w:t>
      </w:r>
      <w:r>
        <w:rPr>
          <w:rFonts w:ascii="Courier New" w:hAnsi="Courier New" w:cs="Courier New"/>
          <w:b/>
          <w:bCs/>
          <w:sz w:val="20"/>
          <w:szCs w:val="20"/>
          <w:lang w:val="ro-RO"/>
        </w:rPr>
        <w:t>ACHIZIŢIONATE**</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w:t>
      </w:r>
      <w:r>
        <w:rPr>
          <w:rFonts w:ascii="Courier New" w:hAnsi="Courier New" w:cs="Courier New"/>
          <w:b/>
          <w:bCs/>
          <w:sz w:val="20"/>
          <w:szCs w:val="20"/>
          <w:lang w:val="ro-RO"/>
        </w:rPr>
        <w:t>Luna/Anul)</w:t>
      </w:r>
      <w:r>
        <w:rPr>
          <w:rFonts w:ascii="Courier New" w:hAnsi="Courier New" w:cs="Courier New"/>
          <w:sz w:val="20"/>
          <w:szCs w:val="20"/>
          <w:lang w:val="ro-RO"/>
        </w:rPr>
        <w:t>|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0</w:t>
      </w:r>
      <w:r>
        <w:rPr>
          <w:rFonts w:ascii="Courier New" w:hAnsi="Courier New" w:cs="Courier New"/>
          <w:sz w:val="20"/>
          <w:szCs w:val="20"/>
          <w:lang w:val="ro-RO"/>
        </w:rPr>
        <w:t xml:space="preserve"> |   </w:t>
      </w:r>
      <w:r>
        <w:rPr>
          <w:rFonts w:ascii="Courier New" w:hAnsi="Courier New" w:cs="Courier New"/>
          <w:b/>
          <w:bCs/>
          <w:sz w:val="20"/>
          <w:szCs w:val="20"/>
          <w:lang w:val="ro-RO"/>
        </w:rPr>
        <w:t>1</w:t>
      </w:r>
      <w:r>
        <w:rPr>
          <w:rFonts w:ascii="Courier New" w:hAnsi="Courier New" w:cs="Courier New"/>
          <w:sz w:val="20"/>
          <w:szCs w:val="20"/>
          <w:lang w:val="ro-RO"/>
        </w:rPr>
        <w:t xml:space="preserve">  |  </w:t>
      </w:r>
      <w:r>
        <w:rPr>
          <w:rFonts w:ascii="Courier New" w:hAnsi="Courier New" w:cs="Courier New"/>
          <w:b/>
          <w:bCs/>
          <w:sz w:val="20"/>
          <w:szCs w:val="20"/>
          <w:lang w:val="ro-RO"/>
        </w:rPr>
        <w:t>2</w:t>
      </w:r>
      <w:r>
        <w:rPr>
          <w:rFonts w:ascii="Courier New" w:hAnsi="Courier New" w:cs="Courier New"/>
          <w:sz w:val="20"/>
          <w:szCs w:val="20"/>
          <w:lang w:val="ro-RO"/>
        </w:rPr>
        <w:t xml:space="preserve">  |   </w:t>
      </w:r>
      <w:r>
        <w:rPr>
          <w:rFonts w:ascii="Courier New" w:hAnsi="Courier New" w:cs="Courier New"/>
          <w:b/>
          <w:bCs/>
          <w:sz w:val="20"/>
          <w:szCs w:val="20"/>
          <w:lang w:val="ro-RO"/>
        </w:rPr>
        <w:t>3</w:t>
      </w:r>
      <w:r>
        <w:rPr>
          <w:rFonts w:ascii="Courier New" w:hAnsi="Courier New" w:cs="Courier New"/>
          <w:sz w:val="20"/>
          <w:szCs w:val="20"/>
          <w:lang w:val="ro-RO"/>
        </w:rPr>
        <w:t xml:space="preserve">   |     </w:t>
      </w:r>
      <w:r>
        <w:rPr>
          <w:rFonts w:ascii="Courier New" w:hAnsi="Courier New" w:cs="Courier New"/>
          <w:b/>
          <w:bCs/>
          <w:sz w:val="20"/>
          <w:szCs w:val="20"/>
          <w:lang w:val="ro-RO"/>
        </w:rPr>
        <w:t>4</w:t>
      </w:r>
      <w:r>
        <w:rPr>
          <w:rFonts w:ascii="Courier New" w:hAnsi="Courier New" w:cs="Courier New"/>
          <w:sz w:val="20"/>
          <w:szCs w:val="20"/>
          <w:lang w:val="ro-RO"/>
        </w:rPr>
        <w:t xml:space="preserve">    |      </w:t>
      </w:r>
      <w:r>
        <w:rPr>
          <w:rFonts w:ascii="Courier New" w:hAnsi="Courier New" w:cs="Courier New"/>
          <w:b/>
          <w:bCs/>
          <w:sz w:val="20"/>
          <w:szCs w:val="20"/>
          <w:lang w:val="ro-RO"/>
        </w:rPr>
        <w:t>5</w:t>
      </w:r>
      <w:r>
        <w:rPr>
          <w:rFonts w:ascii="Courier New" w:hAnsi="Courier New" w:cs="Courier New"/>
          <w:sz w:val="20"/>
          <w:szCs w:val="20"/>
          <w:lang w:val="ro-RO"/>
        </w:rPr>
        <w:t xml:space="preserve">     |     </w:t>
      </w:r>
      <w:r>
        <w:rPr>
          <w:rFonts w:ascii="Courier New" w:hAnsi="Courier New" w:cs="Courier New"/>
          <w:b/>
          <w:bCs/>
          <w:sz w:val="20"/>
          <w:szCs w:val="20"/>
          <w:lang w:val="ro-RO"/>
        </w:rPr>
        <w:t>6</w:t>
      </w:r>
      <w:r>
        <w:rPr>
          <w:rFonts w:ascii="Courier New" w:hAnsi="Courier New" w:cs="Courier New"/>
          <w:sz w:val="20"/>
          <w:szCs w:val="20"/>
          <w:lang w:val="ro-RO"/>
        </w:rPr>
        <w:t xml:space="preserve">    |        </w:t>
      </w:r>
      <w:r>
        <w:rPr>
          <w:rFonts w:ascii="Courier New" w:hAnsi="Courier New" w:cs="Courier New"/>
          <w:b/>
          <w:bCs/>
          <w:sz w:val="20"/>
          <w:szCs w:val="20"/>
          <w:lang w:val="ro-RO"/>
        </w:rPr>
        <w:t>7</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w:t>
      </w:r>
      <w:r>
        <w:rPr>
          <w:rFonts w:ascii="Courier New" w:hAnsi="Courier New" w:cs="Courier New"/>
          <w:sz w:val="20"/>
          <w:szCs w:val="20"/>
          <w:lang w:val="ro-RO"/>
        </w:rPr>
        <w:t xml:space="preserve">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TOTAL</w:t>
      </w:r>
      <w:r>
        <w:rPr>
          <w:rFonts w:ascii="Courier New" w:hAnsi="Courier New" w:cs="Courier New"/>
          <w:sz w:val="20"/>
          <w:szCs w:val="20"/>
          <w:lang w:val="ro-RO"/>
        </w:rPr>
        <w:t>|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 Se va menţiona numele documentului în conformitate cu legislaţia privind documentele financiar-contabile, precum şi în conformitate cu prevederile </w:t>
      </w:r>
      <w:r>
        <w:rPr>
          <w:rFonts w:ascii="Times New Roman" w:hAnsi="Times New Roman" w:cs="Times New Roman"/>
          <w:b/>
          <w:bCs/>
          <w:color w:val="008000"/>
          <w:sz w:val="28"/>
          <w:szCs w:val="28"/>
          <w:u w:val="single"/>
          <w:lang w:val="ro-RO"/>
        </w:rPr>
        <w:t>Ordinului</w:t>
      </w:r>
      <w:r>
        <w:rPr>
          <w:rFonts w:ascii="Times New Roman" w:hAnsi="Times New Roman" w:cs="Times New Roman"/>
          <w:b/>
          <w:bCs/>
          <w:sz w:val="28"/>
          <w:szCs w:val="28"/>
          <w:lang w:val="ro-RO"/>
        </w:rPr>
        <w:t xml:space="preserve">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 (ex. Factura fiscală, statul de plată, angajamente legale etc.)</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 Se vor menţiona numai bunurile/serviciile/lucrările care au fost achiziţionate în vederea realizării activităţilor din cadrul programului/subprogramului naţional de sănătate pentru care se întocmeşte borderoul centralizator, aşa cum sunt ele prevăzute în </w:t>
      </w:r>
      <w:r>
        <w:rPr>
          <w:rFonts w:ascii="Times New Roman" w:hAnsi="Times New Roman" w:cs="Times New Roman"/>
          <w:b/>
          <w:bCs/>
          <w:color w:val="008000"/>
          <w:sz w:val="28"/>
          <w:szCs w:val="28"/>
          <w:u w:val="single"/>
          <w:lang w:val="ro-RO"/>
        </w:rPr>
        <w:t>anexa nr. 2</w:t>
      </w:r>
      <w:r>
        <w:rPr>
          <w:rFonts w:ascii="Times New Roman" w:hAnsi="Times New Roman" w:cs="Times New Roman"/>
          <w:b/>
          <w:bCs/>
          <w:sz w:val="28"/>
          <w:szCs w:val="28"/>
          <w:lang w:val="ro-RO"/>
        </w:rPr>
        <w:t xml:space="preserve"> la Ordinul ministrului sănătăţii şi al preşedintelui C.N.A.S. nr. .../..../2011 pentru aprobarea Normelor tehnice de realizare a programelor naţionale de sănătate în anii 2011 - 2012.</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Subsemnatul ..................................., în calitate de persoană împuternicită de ordonatorul de credite, confirm pe propria răspundere că am realizat verificarea documentelor justificative menţionate în prezentul borderou centralizator şi, urmare acestei verificări, confirm că sunt îndeplinite toate condiţiile de legalitate necesare în vederea vizării acestora pentru "BUN DE PLATĂ".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Semnătura            ORDONATORUL DE CREDITE,      COORDONATORUL PROGRAMULUI,</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persoanei         (numele în clar şi semnătura)  (numele în clar şi semnătura)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împuternicite,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CASA NAŢIONALĂ DE ASIGURĂRI DE SĂNĂTATE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PROGRAMUL/SUBPROGRAMUL NAŢIONAL DE SĂNĂTATE*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1.4. CEREREA LUNARĂ DE FINANŢARE A PROGRAMELOR NAŢIONALE DE SĂNĂTATE, PRIN TRANSFERURI DIN BUGETUL MINISTERULUI SĂNĂTĂŢII ÎN BUGETUL F.N.U.A.S.S.</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PENTRU LUNA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Semnificaţia coloanelor din tabelul de mai jos este următoarea: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lastRenderedPageBreak/>
        <w:t xml:space="preserve">    A - CREDITE BUGETARE APROBATE CUMULATE DE LA 01.01.2011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B - ANGAJAMENTE LEGALE CUMULATE DE LA 01.01.2011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C - ANGAJAMENTE LEGALE ÎN LUNA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 - ANGAJAMENTE LEGALE CU TERMEN SCADENT ÎN LUNA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E - CREDITE DESCHISE CUMULATE DE LA 01.01.2011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F - PLĂŢI DE CASĂ CUMULATE EFECTUATE PÂNĂ ÎN ULTIMA ZI A LUNII PRECEDENTE CELEI PENTRU CARE SE FACE SOLICITAREA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G - DISPONIBIL RĂMAS NEUTILIZAT LA SFÂRŞITUL LUNII ŞI CARE URMEAZĂ A FI UTILIZAT ÎN LUNA URMĂTOARE**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H - NECESAR DE CREDITE PENTRU LUNA URMĂTOARE (se are în vedere disponibilul rămas neutilizat din luna anterioară şi care urmează a se utiliza în luna pentru care se solicită finanţarea)</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b/>
          <w:bCs/>
          <w:sz w:val="20"/>
          <w:szCs w:val="20"/>
          <w:lang w:val="ro-RO"/>
        </w:rPr>
        <w:t xml:space="preserve">    I - GRADUL DE UTILIZARE A FONDURILOR PUSE LA DISPOZIŢIE ANTERIOR</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Nr.</w:t>
      </w:r>
      <w:r>
        <w:rPr>
          <w:rFonts w:ascii="Courier New" w:hAnsi="Courier New" w:cs="Courier New"/>
          <w:sz w:val="20"/>
          <w:szCs w:val="20"/>
          <w:lang w:val="ro-RO"/>
        </w:rPr>
        <w:t xml:space="preserve"> |</w:t>
      </w:r>
      <w:r>
        <w:rPr>
          <w:rFonts w:ascii="Courier New" w:hAnsi="Courier New" w:cs="Courier New"/>
          <w:b/>
          <w:bCs/>
          <w:sz w:val="20"/>
          <w:szCs w:val="20"/>
          <w:lang w:val="ro-RO"/>
        </w:rPr>
        <w:t>CASA DE</w:t>
      </w:r>
      <w:r>
        <w:rPr>
          <w:rFonts w:ascii="Courier New" w:hAnsi="Courier New" w:cs="Courier New"/>
          <w:sz w:val="20"/>
          <w:szCs w:val="20"/>
          <w:lang w:val="ro-RO"/>
        </w:rPr>
        <w:t xml:space="preserve">     |</w:t>
      </w:r>
      <w:r>
        <w:rPr>
          <w:rFonts w:ascii="Courier New" w:hAnsi="Courier New" w:cs="Courier New"/>
          <w:b/>
          <w:bCs/>
          <w:sz w:val="20"/>
          <w:szCs w:val="20"/>
          <w:lang w:val="ro-RO"/>
        </w:rPr>
        <w:t>CREDITE</w:t>
      </w:r>
      <w:r>
        <w:rPr>
          <w:rFonts w:ascii="Courier New" w:hAnsi="Courier New" w:cs="Courier New"/>
          <w:sz w:val="20"/>
          <w:szCs w:val="20"/>
          <w:lang w:val="ro-RO"/>
        </w:rPr>
        <w:t xml:space="preserve"> |</w:t>
      </w:r>
      <w:r>
        <w:rPr>
          <w:rFonts w:ascii="Courier New" w:hAnsi="Courier New" w:cs="Courier New"/>
          <w:b/>
          <w:bCs/>
          <w:sz w:val="20"/>
          <w:szCs w:val="20"/>
          <w:lang w:val="ro-RO"/>
        </w:rPr>
        <w:t>ANGAJAMENTE</w:t>
      </w:r>
      <w:r>
        <w:rPr>
          <w:rFonts w:ascii="Courier New" w:hAnsi="Courier New" w:cs="Courier New"/>
          <w:sz w:val="20"/>
          <w:szCs w:val="20"/>
          <w:lang w:val="ro-RO"/>
        </w:rPr>
        <w:t xml:space="preserve">| </w:t>
      </w:r>
      <w:r>
        <w:rPr>
          <w:rFonts w:ascii="Courier New" w:hAnsi="Courier New" w:cs="Courier New"/>
          <w:b/>
          <w:bCs/>
          <w:sz w:val="20"/>
          <w:szCs w:val="20"/>
          <w:lang w:val="ro-RO"/>
        </w:rPr>
        <w:t>A</w:t>
      </w:r>
      <w:r>
        <w:rPr>
          <w:rFonts w:ascii="Courier New" w:hAnsi="Courier New" w:cs="Courier New"/>
          <w:sz w:val="20"/>
          <w:szCs w:val="20"/>
          <w:lang w:val="ro-RO"/>
        </w:rPr>
        <w:t xml:space="preserve"> | </w:t>
      </w:r>
      <w:r>
        <w:rPr>
          <w:rFonts w:ascii="Courier New" w:hAnsi="Courier New" w:cs="Courier New"/>
          <w:b/>
          <w:bCs/>
          <w:sz w:val="20"/>
          <w:szCs w:val="20"/>
          <w:lang w:val="ro-RO"/>
        </w:rPr>
        <w:t>B</w:t>
      </w:r>
      <w:r>
        <w:rPr>
          <w:rFonts w:ascii="Courier New" w:hAnsi="Courier New" w:cs="Courier New"/>
          <w:sz w:val="20"/>
          <w:szCs w:val="20"/>
          <w:lang w:val="ro-RO"/>
        </w:rPr>
        <w:t xml:space="preserve"> | </w:t>
      </w:r>
      <w:r>
        <w:rPr>
          <w:rFonts w:ascii="Courier New" w:hAnsi="Courier New" w:cs="Courier New"/>
          <w:b/>
          <w:bCs/>
          <w:sz w:val="20"/>
          <w:szCs w:val="20"/>
          <w:lang w:val="ro-RO"/>
        </w:rPr>
        <w:t>C</w:t>
      </w:r>
      <w:r>
        <w:rPr>
          <w:rFonts w:ascii="Courier New" w:hAnsi="Courier New" w:cs="Courier New"/>
          <w:sz w:val="20"/>
          <w:szCs w:val="20"/>
          <w:lang w:val="ro-RO"/>
        </w:rPr>
        <w:t xml:space="preserve"> | </w:t>
      </w:r>
      <w:r>
        <w:rPr>
          <w:rFonts w:ascii="Courier New" w:hAnsi="Courier New" w:cs="Courier New"/>
          <w:b/>
          <w:bCs/>
          <w:sz w:val="20"/>
          <w:szCs w:val="20"/>
          <w:lang w:val="ro-RO"/>
        </w:rPr>
        <w:t>D</w:t>
      </w:r>
      <w:r>
        <w:rPr>
          <w:rFonts w:ascii="Courier New" w:hAnsi="Courier New" w:cs="Courier New"/>
          <w:sz w:val="20"/>
          <w:szCs w:val="20"/>
          <w:lang w:val="ro-RO"/>
        </w:rPr>
        <w:t xml:space="preserve"> | </w:t>
      </w:r>
      <w:r>
        <w:rPr>
          <w:rFonts w:ascii="Courier New" w:hAnsi="Courier New" w:cs="Courier New"/>
          <w:b/>
          <w:bCs/>
          <w:sz w:val="20"/>
          <w:szCs w:val="20"/>
          <w:lang w:val="ro-RO"/>
        </w:rPr>
        <w:t>E</w:t>
      </w:r>
      <w:r>
        <w:rPr>
          <w:rFonts w:ascii="Courier New" w:hAnsi="Courier New" w:cs="Courier New"/>
          <w:sz w:val="20"/>
          <w:szCs w:val="20"/>
          <w:lang w:val="ro-RO"/>
        </w:rPr>
        <w:t xml:space="preserve"> | </w:t>
      </w:r>
      <w:r>
        <w:rPr>
          <w:rFonts w:ascii="Courier New" w:hAnsi="Courier New" w:cs="Courier New"/>
          <w:b/>
          <w:bCs/>
          <w:sz w:val="20"/>
          <w:szCs w:val="20"/>
          <w:lang w:val="ro-RO"/>
        </w:rPr>
        <w:t>F</w:t>
      </w:r>
      <w:r>
        <w:rPr>
          <w:rFonts w:ascii="Courier New" w:hAnsi="Courier New" w:cs="Courier New"/>
          <w:sz w:val="20"/>
          <w:szCs w:val="20"/>
          <w:lang w:val="ro-RO"/>
        </w:rPr>
        <w:t xml:space="preserve"> | </w:t>
      </w:r>
      <w:r>
        <w:rPr>
          <w:rFonts w:ascii="Courier New" w:hAnsi="Courier New" w:cs="Courier New"/>
          <w:b/>
          <w:bCs/>
          <w:sz w:val="20"/>
          <w:szCs w:val="20"/>
          <w:lang w:val="ro-RO"/>
        </w:rPr>
        <w:t>G</w:t>
      </w:r>
      <w:r>
        <w:rPr>
          <w:rFonts w:ascii="Courier New" w:hAnsi="Courier New" w:cs="Courier New"/>
          <w:sz w:val="20"/>
          <w:szCs w:val="20"/>
          <w:lang w:val="ro-RO"/>
        </w:rPr>
        <w:t xml:space="preserve"> | </w:t>
      </w:r>
      <w:r>
        <w:rPr>
          <w:rFonts w:ascii="Courier New" w:hAnsi="Courier New" w:cs="Courier New"/>
          <w:b/>
          <w:bCs/>
          <w:sz w:val="20"/>
          <w:szCs w:val="20"/>
          <w:lang w:val="ro-RO"/>
        </w:rPr>
        <w:t>H</w:t>
      </w:r>
      <w:r>
        <w:rPr>
          <w:rFonts w:ascii="Courier New" w:hAnsi="Courier New" w:cs="Courier New"/>
          <w:sz w:val="20"/>
          <w:szCs w:val="20"/>
          <w:lang w:val="ro-RO"/>
        </w:rPr>
        <w:t xml:space="preserve"> |   </w:t>
      </w:r>
      <w:r>
        <w:rPr>
          <w:rFonts w:ascii="Courier New" w:hAnsi="Courier New" w:cs="Courier New"/>
          <w:b/>
          <w:bCs/>
          <w:sz w:val="20"/>
          <w:szCs w:val="20"/>
          <w:lang w:val="ro-RO"/>
        </w:rPr>
        <w:t>I</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crt.</w:t>
      </w:r>
      <w:r>
        <w:rPr>
          <w:rFonts w:ascii="Courier New" w:hAnsi="Courier New" w:cs="Courier New"/>
          <w:sz w:val="20"/>
          <w:szCs w:val="20"/>
          <w:lang w:val="ro-RO"/>
        </w:rPr>
        <w:t>|</w:t>
      </w:r>
      <w:r>
        <w:rPr>
          <w:rFonts w:ascii="Courier New" w:hAnsi="Courier New" w:cs="Courier New"/>
          <w:b/>
          <w:bCs/>
          <w:sz w:val="20"/>
          <w:szCs w:val="20"/>
          <w:lang w:val="ro-RO"/>
        </w:rPr>
        <w:t>ASIGURĂRI DE</w:t>
      </w:r>
      <w:r>
        <w:rPr>
          <w:rFonts w:ascii="Courier New" w:hAnsi="Courier New" w:cs="Courier New"/>
          <w:sz w:val="20"/>
          <w:szCs w:val="20"/>
          <w:lang w:val="ro-RO"/>
        </w:rPr>
        <w:t>|</w:t>
      </w:r>
      <w:r>
        <w:rPr>
          <w:rFonts w:ascii="Courier New" w:hAnsi="Courier New" w:cs="Courier New"/>
          <w:b/>
          <w:bCs/>
          <w:sz w:val="20"/>
          <w:szCs w:val="20"/>
          <w:lang w:val="ro-RO"/>
        </w:rPr>
        <w:t>BUGETARE</w:t>
      </w:r>
      <w:r>
        <w:rPr>
          <w:rFonts w:ascii="Courier New" w:hAnsi="Courier New" w:cs="Courier New"/>
          <w:sz w:val="20"/>
          <w:szCs w:val="20"/>
          <w:lang w:val="ro-RO"/>
        </w:rPr>
        <w:t>|</w:t>
      </w:r>
      <w:r>
        <w:rPr>
          <w:rFonts w:ascii="Courier New" w:hAnsi="Courier New" w:cs="Courier New"/>
          <w:b/>
          <w:bCs/>
          <w:sz w:val="20"/>
          <w:szCs w:val="20"/>
          <w:lang w:val="ro-RO"/>
        </w:rPr>
        <w:t>LEGALE</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w:t>
      </w:r>
      <w:r>
        <w:rPr>
          <w:rFonts w:ascii="Courier New" w:hAnsi="Courier New" w:cs="Courier New"/>
          <w:b/>
          <w:bCs/>
          <w:sz w:val="20"/>
          <w:szCs w:val="20"/>
          <w:lang w:val="ro-RO"/>
        </w:rPr>
        <w:t>SĂNĂTATE</w:t>
      </w:r>
      <w:r>
        <w:rPr>
          <w:rFonts w:ascii="Courier New" w:hAnsi="Courier New" w:cs="Courier New"/>
          <w:sz w:val="20"/>
          <w:szCs w:val="20"/>
          <w:lang w:val="ro-RO"/>
        </w:rPr>
        <w:t xml:space="preserve">    |</w:t>
      </w:r>
      <w:r>
        <w:rPr>
          <w:rFonts w:ascii="Courier New" w:hAnsi="Courier New" w:cs="Courier New"/>
          <w:b/>
          <w:bCs/>
          <w:sz w:val="20"/>
          <w:szCs w:val="20"/>
          <w:lang w:val="ro-RO"/>
        </w:rPr>
        <w:t>APROBATE</w:t>
      </w:r>
      <w:r>
        <w:rPr>
          <w:rFonts w:ascii="Courier New" w:hAnsi="Courier New" w:cs="Courier New"/>
          <w:sz w:val="20"/>
          <w:szCs w:val="20"/>
          <w:lang w:val="ro-RO"/>
        </w:rPr>
        <w:t>|</w:t>
      </w:r>
      <w:r>
        <w:rPr>
          <w:rFonts w:ascii="Courier New" w:hAnsi="Courier New" w:cs="Courier New"/>
          <w:b/>
          <w:bCs/>
          <w:sz w:val="20"/>
          <w:szCs w:val="20"/>
          <w:lang w:val="ro-RO"/>
        </w:rPr>
        <w:t>ANUL 2011</w:t>
      </w:r>
      <w:r>
        <w:rPr>
          <w:rFonts w:ascii="Courier New" w:hAnsi="Courier New" w:cs="Courier New"/>
          <w:sz w:val="20"/>
          <w:szCs w:val="20"/>
          <w:lang w:val="ro-RO"/>
        </w:rPr>
        <w:t xml:space="preserve">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ANUL</w:t>
      </w:r>
      <w:r>
        <w:rPr>
          <w:rFonts w:ascii="Courier New" w:hAnsi="Courier New" w:cs="Courier New"/>
          <w:sz w:val="20"/>
          <w:szCs w:val="20"/>
          <w:lang w:val="ro-RO"/>
        </w:rPr>
        <w:t xml:space="preserve">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w:t>
      </w:r>
      <w:r>
        <w:rPr>
          <w:rFonts w:ascii="Courier New" w:hAnsi="Courier New" w:cs="Courier New"/>
          <w:b/>
          <w:bCs/>
          <w:sz w:val="20"/>
          <w:szCs w:val="20"/>
          <w:lang w:val="ro-RO"/>
        </w:rPr>
        <w:t>2011</w:t>
      </w:r>
      <w:r>
        <w:rPr>
          <w:rFonts w:ascii="Courier New" w:hAnsi="Courier New" w:cs="Courier New"/>
          <w:sz w:val="20"/>
          <w:szCs w:val="20"/>
          <w:lang w:val="ro-RO"/>
        </w:rPr>
        <w:t xml:space="preserve">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0</w:t>
      </w:r>
      <w:r>
        <w:rPr>
          <w:rFonts w:ascii="Courier New" w:hAnsi="Courier New" w:cs="Courier New"/>
          <w:sz w:val="20"/>
          <w:szCs w:val="20"/>
          <w:lang w:val="ro-RO"/>
        </w:rPr>
        <w:t xml:space="preserve"> |      </w:t>
      </w:r>
      <w:r>
        <w:rPr>
          <w:rFonts w:ascii="Courier New" w:hAnsi="Courier New" w:cs="Courier New"/>
          <w:b/>
          <w:bCs/>
          <w:sz w:val="20"/>
          <w:szCs w:val="20"/>
          <w:lang w:val="ro-RO"/>
        </w:rPr>
        <w:t>1</w:t>
      </w:r>
      <w:r>
        <w:rPr>
          <w:rFonts w:ascii="Courier New" w:hAnsi="Courier New" w:cs="Courier New"/>
          <w:sz w:val="20"/>
          <w:szCs w:val="20"/>
          <w:lang w:val="ro-RO"/>
        </w:rPr>
        <w:t xml:space="preserve">     |    </w:t>
      </w:r>
      <w:r>
        <w:rPr>
          <w:rFonts w:ascii="Courier New" w:hAnsi="Courier New" w:cs="Courier New"/>
          <w:b/>
          <w:bCs/>
          <w:sz w:val="20"/>
          <w:szCs w:val="20"/>
          <w:lang w:val="ro-RO"/>
        </w:rPr>
        <w:t>2</w:t>
      </w:r>
      <w:r>
        <w:rPr>
          <w:rFonts w:ascii="Courier New" w:hAnsi="Courier New" w:cs="Courier New"/>
          <w:sz w:val="20"/>
          <w:szCs w:val="20"/>
          <w:lang w:val="ro-RO"/>
        </w:rPr>
        <w:t xml:space="preserve">   |      </w:t>
      </w:r>
      <w:r>
        <w:rPr>
          <w:rFonts w:ascii="Courier New" w:hAnsi="Courier New" w:cs="Courier New"/>
          <w:b/>
          <w:bCs/>
          <w:sz w:val="20"/>
          <w:szCs w:val="20"/>
          <w:lang w:val="ro-RO"/>
        </w:rPr>
        <w:t>3</w:t>
      </w:r>
      <w:r>
        <w:rPr>
          <w:rFonts w:ascii="Courier New" w:hAnsi="Courier New" w:cs="Courier New"/>
          <w:sz w:val="20"/>
          <w:szCs w:val="20"/>
          <w:lang w:val="ro-RO"/>
        </w:rPr>
        <w:t xml:space="preserve">    | </w:t>
      </w:r>
      <w:r>
        <w:rPr>
          <w:rFonts w:ascii="Courier New" w:hAnsi="Courier New" w:cs="Courier New"/>
          <w:b/>
          <w:bCs/>
          <w:sz w:val="20"/>
          <w:szCs w:val="20"/>
          <w:lang w:val="ro-RO"/>
        </w:rPr>
        <w:t>4</w:t>
      </w:r>
      <w:r>
        <w:rPr>
          <w:rFonts w:ascii="Courier New" w:hAnsi="Courier New" w:cs="Courier New"/>
          <w:sz w:val="20"/>
          <w:szCs w:val="20"/>
          <w:lang w:val="ro-RO"/>
        </w:rPr>
        <w:t xml:space="preserve"> | </w:t>
      </w:r>
      <w:r>
        <w:rPr>
          <w:rFonts w:ascii="Courier New" w:hAnsi="Courier New" w:cs="Courier New"/>
          <w:b/>
          <w:bCs/>
          <w:sz w:val="20"/>
          <w:szCs w:val="20"/>
          <w:lang w:val="ro-RO"/>
        </w:rPr>
        <w:t>5</w:t>
      </w:r>
      <w:r>
        <w:rPr>
          <w:rFonts w:ascii="Courier New" w:hAnsi="Courier New" w:cs="Courier New"/>
          <w:sz w:val="20"/>
          <w:szCs w:val="20"/>
          <w:lang w:val="ro-RO"/>
        </w:rPr>
        <w:t xml:space="preserve"> | </w:t>
      </w:r>
      <w:r>
        <w:rPr>
          <w:rFonts w:ascii="Courier New" w:hAnsi="Courier New" w:cs="Courier New"/>
          <w:b/>
          <w:bCs/>
          <w:sz w:val="20"/>
          <w:szCs w:val="20"/>
          <w:lang w:val="ro-RO"/>
        </w:rPr>
        <w:t>6</w:t>
      </w:r>
      <w:r>
        <w:rPr>
          <w:rFonts w:ascii="Courier New" w:hAnsi="Courier New" w:cs="Courier New"/>
          <w:sz w:val="20"/>
          <w:szCs w:val="20"/>
          <w:lang w:val="ro-RO"/>
        </w:rPr>
        <w:t xml:space="preserve"> | </w:t>
      </w:r>
      <w:r>
        <w:rPr>
          <w:rFonts w:ascii="Courier New" w:hAnsi="Courier New" w:cs="Courier New"/>
          <w:b/>
          <w:bCs/>
          <w:sz w:val="20"/>
          <w:szCs w:val="20"/>
          <w:lang w:val="ro-RO"/>
        </w:rPr>
        <w:t>8</w:t>
      </w:r>
      <w:r>
        <w:rPr>
          <w:rFonts w:ascii="Courier New" w:hAnsi="Courier New" w:cs="Courier New"/>
          <w:sz w:val="20"/>
          <w:szCs w:val="20"/>
          <w:lang w:val="ro-RO"/>
        </w:rPr>
        <w:t xml:space="preserve"> | </w:t>
      </w:r>
      <w:r>
        <w:rPr>
          <w:rFonts w:ascii="Courier New" w:hAnsi="Courier New" w:cs="Courier New"/>
          <w:b/>
          <w:bCs/>
          <w:sz w:val="20"/>
          <w:szCs w:val="20"/>
          <w:lang w:val="ro-RO"/>
        </w:rPr>
        <w:t>9</w:t>
      </w:r>
      <w:r>
        <w:rPr>
          <w:rFonts w:ascii="Courier New" w:hAnsi="Courier New" w:cs="Courier New"/>
          <w:sz w:val="20"/>
          <w:szCs w:val="20"/>
          <w:lang w:val="ro-RO"/>
        </w:rPr>
        <w:t xml:space="preserve"> | </w:t>
      </w:r>
      <w:r>
        <w:rPr>
          <w:rFonts w:ascii="Courier New" w:hAnsi="Courier New" w:cs="Courier New"/>
          <w:b/>
          <w:bCs/>
          <w:sz w:val="20"/>
          <w:szCs w:val="20"/>
          <w:lang w:val="ro-RO"/>
        </w:rPr>
        <w:t>10</w:t>
      </w:r>
      <w:r>
        <w:rPr>
          <w:rFonts w:ascii="Courier New" w:hAnsi="Courier New" w:cs="Courier New"/>
          <w:sz w:val="20"/>
          <w:szCs w:val="20"/>
          <w:lang w:val="ro-RO"/>
        </w:rPr>
        <w:t xml:space="preserve">| </w:t>
      </w:r>
      <w:r>
        <w:rPr>
          <w:rFonts w:ascii="Courier New" w:hAnsi="Courier New" w:cs="Courier New"/>
          <w:b/>
          <w:bCs/>
          <w:sz w:val="20"/>
          <w:szCs w:val="20"/>
          <w:lang w:val="ro-RO"/>
        </w:rPr>
        <w:t>11</w:t>
      </w:r>
      <w:r>
        <w:rPr>
          <w:rFonts w:ascii="Courier New" w:hAnsi="Courier New" w:cs="Courier New"/>
          <w:sz w:val="20"/>
          <w:szCs w:val="20"/>
          <w:lang w:val="ro-RO"/>
        </w:rPr>
        <w:t xml:space="preserve">| </w:t>
      </w:r>
      <w:r>
        <w:rPr>
          <w:rFonts w:ascii="Courier New" w:hAnsi="Courier New" w:cs="Courier New"/>
          <w:b/>
          <w:bCs/>
          <w:sz w:val="20"/>
          <w:szCs w:val="20"/>
          <w:lang w:val="ro-RO"/>
        </w:rPr>
        <w:t>12</w:t>
      </w:r>
      <w:r>
        <w:rPr>
          <w:rFonts w:ascii="Courier New" w:hAnsi="Courier New" w:cs="Courier New"/>
          <w:sz w:val="20"/>
          <w:szCs w:val="20"/>
          <w:lang w:val="ro-RO"/>
        </w:rPr>
        <w:t>|</w:t>
      </w:r>
      <w:r>
        <w:rPr>
          <w:rFonts w:ascii="Courier New" w:hAnsi="Courier New" w:cs="Courier New"/>
          <w:b/>
          <w:bCs/>
          <w:sz w:val="20"/>
          <w:szCs w:val="20"/>
          <w:lang w:val="ro-RO"/>
        </w:rPr>
        <w:t>13=10/9</w:t>
      </w: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w:t>
      </w:r>
      <w:r>
        <w:rPr>
          <w:rFonts w:ascii="Courier New" w:hAnsi="Courier New" w:cs="Courier New"/>
          <w:sz w:val="20"/>
          <w:szCs w:val="20"/>
          <w:lang w:val="ro-RO"/>
        </w:rPr>
        <w:t xml:space="preserve"> | </w:t>
      </w:r>
      <w:r>
        <w:rPr>
          <w:rFonts w:ascii="Courier New" w:hAnsi="Courier New" w:cs="Courier New"/>
          <w:b/>
          <w:bCs/>
          <w:sz w:val="20"/>
          <w:szCs w:val="20"/>
          <w:lang w:val="ro-RO"/>
        </w:rPr>
        <w:t>Alba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w:t>
      </w:r>
      <w:r>
        <w:rPr>
          <w:rFonts w:ascii="Courier New" w:hAnsi="Courier New" w:cs="Courier New"/>
          <w:sz w:val="20"/>
          <w:szCs w:val="20"/>
          <w:lang w:val="ro-RO"/>
        </w:rPr>
        <w:t xml:space="preserve"> | </w:t>
      </w:r>
      <w:r>
        <w:rPr>
          <w:rFonts w:ascii="Courier New" w:hAnsi="Courier New" w:cs="Courier New"/>
          <w:b/>
          <w:bCs/>
          <w:sz w:val="20"/>
          <w:szCs w:val="20"/>
          <w:lang w:val="ro-RO"/>
        </w:rPr>
        <w:t>Arad</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w:t>
      </w:r>
      <w:r>
        <w:rPr>
          <w:rFonts w:ascii="Courier New" w:hAnsi="Courier New" w:cs="Courier New"/>
          <w:sz w:val="20"/>
          <w:szCs w:val="20"/>
          <w:lang w:val="ro-RO"/>
        </w:rPr>
        <w:t xml:space="preserve"> | </w:t>
      </w:r>
      <w:r>
        <w:rPr>
          <w:rFonts w:ascii="Courier New" w:hAnsi="Courier New" w:cs="Courier New"/>
          <w:b/>
          <w:bCs/>
          <w:sz w:val="20"/>
          <w:szCs w:val="20"/>
          <w:lang w:val="ro-RO"/>
        </w:rPr>
        <w:t>Argeş</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w:t>
      </w:r>
      <w:r>
        <w:rPr>
          <w:rFonts w:ascii="Courier New" w:hAnsi="Courier New" w:cs="Courier New"/>
          <w:sz w:val="20"/>
          <w:szCs w:val="20"/>
          <w:lang w:val="ro-RO"/>
        </w:rPr>
        <w:t xml:space="preserve"> | </w:t>
      </w:r>
      <w:r>
        <w:rPr>
          <w:rFonts w:ascii="Courier New" w:hAnsi="Courier New" w:cs="Courier New"/>
          <w:b/>
          <w:bCs/>
          <w:sz w:val="20"/>
          <w:szCs w:val="20"/>
          <w:lang w:val="ro-RO"/>
        </w:rPr>
        <w:t>Bacău</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5</w:t>
      </w:r>
      <w:r>
        <w:rPr>
          <w:rFonts w:ascii="Courier New" w:hAnsi="Courier New" w:cs="Courier New"/>
          <w:sz w:val="20"/>
          <w:szCs w:val="20"/>
          <w:lang w:val="ro-RO"/>
        </w:rPr>
        <w:t xml:space="preserve"> | </w:t>
      </w:r>
      <w:r>
        <w:rPr>
          <w:rFonts w:ascii="Courier New" w:hAnsi="Courier New" w:cs="Courier New"/>
          <w:b/>
          <w:bCs/>
          <w:sz w:val="20"/>
          <w:szCs w:val="20"/>
          <w:lang w:val="ro-RO"/>
        </w:rPr>
        <w:t>Bihor</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6</w:t>
      </w:r>
      <w:r>
        <w:rPr>
          <w:rFonts w:ascii="Courier New" w:hAnsi="Courier New" w:cs="Courier New"/>
          <w:sz w:val="20"/>
          <w:szCs w:val="20"/>
          <w:lang w:val="ro-RO"/>
        </w:rPr>
        <w:t xml:space="preserve"> | </w:t>
      </w:r>
      <w:r>
        <w:rPr>
          <w:rFonts w:ascii="Courier New" w:hAnsi="Courier New" w:cs="Courier New"/>
          <w:b/>
          <w:bCs/>
          <w:sz w:val="20"/>
          <w:szCs w:val="20"/>
          <w:lang w:val="ro-RO"/>
        </w:rPr>
        <w:t>Bistriţa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7</w:t>
      </w:r>
      <w:r>
        <w:rPr>
          <w:rFonts w:ascii="Courier New" w:hAnsi="Courier New" w:cs="Courier New"/>
          <w:sz w:val="20"/>
          <w:szCs w:val="20"/>
          <w:lang w:val="ro-RO"/>
        </w:rPr>
        <w:t xml:space="preserve"> | </w:t>
      </w:r>
      <w:r>
        <w:rPr>
          <w:rFonts w:ascii="Courier New" w:hAnsi="Courier New" w:cs="Courier New"/>
          <w:b/>
          <w:bCs/>
          <w:sz w:val="20"/>
          <w:szCs w:val="20"/>
          <w:lang w:val="ro-RO"/>
        </w:rPr>
        <w:t>Botoşani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8</w:t>
      </w:r>
      <w:r>
        <w:rPr>
          <w:rFonts w:ascii="Courier New" w:hAnsi="Courier New" w:cs="Courier New"/>
          <w:sz w:val="20"/>
          <w:szCs w:val="20"/>
          <w:lang w:val="ro-RO"/>
        </w:rPr>
        <w:t xml:space="preserve"> | </w:t>
      </w:r>
      <w:r>
        <w:rPr>
          <w:rFonts w:ascii="Courier New" w:hAnsi="Courier New" w:cs="Courier New"/>
          <w:b/>
          <w:bCs/>
          <w:sz w:val="20"/>
          <w:szCs w:val="20"/>
          <w:lang w:val="ro-RO"/>
        </w:rPr>
        <w:t>Braşov</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9</w:t>
      </w:r>
      <w:r>
        <w:rPr>
          <w:rFonts w:ascii="Courier New" w:hAnsi="Courier New" w:cs="Courier New"/>
          <w:sz w:val="20"/>
          <w:szCs w:val="20"/>
          <w:lang w:val="ro-RO"/>
        </w:rPr>
        <w:t xml:space="preserve"> | </w:t>
      </w:r>
      <w:r>
        <w:rPr>
          <w:rFonts w:ascii="Courier New" w:hAnsi="Courier New" w:cs="Courier New"/>
          <w:b/>
          <w:bCs/>
          <w:sz w:val="20"/>
          <w:szCs w:val="20"/>
          <w:lang w:val="ro-RO"/>
        </w:rPr>
        <w:t>Brăila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10</w:t>
      </w:r>
      <w:r>
        <w:rPr>
          <w:rFonts w:ascii="Courier New" w:hAnsi="Courier New" w:cs="Courier New"/>
          <w:sz w:val="20"/>
          <w:szCs w:val="20"/>
          <w:lang w:val="ro-RO"/>
        </w:rPr>
        <w:t xml:space="preserve"> | </w:t>
      </w:r>
      <w:r>
        <w:rPr>
          <w:rFonts w:ascii="Courier New" w:hAnsi="Courier New" w:cs="Courier New"/>
          <w:b/>
          <w:bCs/>
          <w:sz w:val="20"/>
          <w:szCs w:val="20"/>
          <w:lang w:val="ro-RO"/>
        </w:rPr>
        <w:t>Buzău</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11</w:t>
      </w:r>
      <w:r>
        <w:rPr>
          <w:rFonts w:ascii="Courier New" w:hAnsi="Courier New" w:cs="Courier New"/>
          <w:sz w:val="20"/>
          <w:szCs w:val="20"/>
          <w:lang w:val="ro-RO"/>
        </w:rPr>
        <w:t xml:space="preserve"> | </w:t>
      </w:r>
      <w:r>
        <w:rPr>
          <w:rFonts w:ascii="Courier New" w:hAnsi="Courier New" w:cs="Courier New"/>
          <w:b/>
          <w:bCs/>
          <w:sz w:val="20"/>
          <w:szCs w:val="20"/>
          <w:lang w:val="ro-RO"/>
        </w:rPr>
        <w:t>Caraş</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12</w:t>
      </w:r>
      <w:r>
        <w:rPr>
          <w:rFonts w:ascii="Courier New" w:hAnsi="Courier New" w:cs="Courier New"/>
          <w:sz w:val="20"/>
          <w:szCs w:val="20"/>
          <w:lang w:val="ro-RO"/>
        </w:rPr>
        <w:t xml:space="preserve"> | </w:t>
      </w:r>
      <w:r>
        <w:rPr>
          <w:rFonts w:ascii="Courier New" w:hAnsi="Courier New" w:cs="Courier New"/>
          <w:b/>
          <w:bCs/>
          <w:sz w:val="20"/>
          <w:szCs w:val="20"/>
          <w:lang w:val="ro-RO"/>
        </w:rPr>
        <w:t>Călăraşi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13</w:t>
      </w:r>
      <w:r>
        <w:rPr>
          <w:rFonts w:ascii="Courier New" w:hAnsi="Courier New" w:cs="Courier New"/>
          <w:sz w:val="20"/>
          <w:szCs w:val="20"/>
          <w:lang w:val="ro-RO"/>
        </w:rPr>
        <w:t xml:space="preserve"> | </w:t>
      </w:r>
      <w:r>
        <w:rPr>
          <w:rFonts w:ascii="Courier New" w:hAnsi="Courier New" w:cs="Courier New"/>
          <w:b/>
          <w:bCs/>
          <w:sz w:val="20"/>
          <w:szCs w:val="20"/>
          <w:lang w:val="ro-RO"/>
        </w:rPr>
        <w:t>Cluj</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14</w:t>
      </w:r>
      <w:r>
        <w:rPr>
          <w:rFonts w:ascii="Courier New" w:hAnsi="Courier New" w:cs="Courier New"/>
          <w:sz w:val="20"/>
          <w:szCs w:val="20"/>
          <w:lang w:val="ro-RO"/>
        </w:rPr>
        <w:t xml:space="preserve"> | </w:t>
      </w:r>
      <w:r>
        <w:rPr>
          <w:rFonts w:ascii="Courier New" w:hAnsi="Courier New" w:cs="Courier New"/>
          <w:b/>
          <w:bCs/>
          <w:sz w:val="20"/>
          <w:szCs w:val="20"/>
          <w:lang w:val="ro-RO"/>
        </w:rPr>
        <w:t>Constanţa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15</w:t>
      </w:r>
      <w:r>
        <w:rPr>
          <w:rFonts w:ascii="Courier New" w:hAnsi="Courier New" w:cs="Courier New"/>
          <w:sz w:val="20"/>
          <w:szCs w:val="20"/>
          <w:lang w:val="ro-RO"/>
        </w:rPr>
        <w:t xml:space="preserve"> | </w:t>
      </w:r>
      <w:r>
        <w:rPr>
          <w:rFonts w:ascii="Courier New" w:hAnsi="Courier New" w:cs="Courier New"/>
          <w:b/>
          <w:bCs/>
          <w:sz w:val="20"/>
          <w:szCs w:val="20"/>
          <w:lang w:val="ro-RO"/>
        </w:rPr>
        <w:t>Covasna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16</w:t>
      </w:r>
      <w:r>
        <w:rPr>
          <w:rFonts w:ascii="Courier New" w:hAnsi="Courier New" w:cs="Courier New"/>
          <w:sz w:val="20"/>
          <w:szCs w:val="20"/>
          <w:lang w:val="ro-RO"/>
        </w:rPr>
        <w:t xml:space="preserve"> | </w:t>
      </w:r>
      <w:r>
        <w:rPr>
          <w:rFonts w:ascii="Courier New" w:hAnsi="Courier New" w:cs="Courier New"/>
          <w:b/>
          <w:bCs/>
          <w:sz w:val="20"/>
          <w:szCs w:val="20"/>
          <w:lang w:val="ro-RO"/>
        </w:rPr>
        <w:t>Dâmboviţa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17</w:t>
      </w:r>
      <w:r>
        <w:rPr>
          <w:rFonts w:ascii="Courier New" w:hAnsi="Courier New" w:cs="Courier New"/>
          <w:sz w:val="20"/>
          <w:szCs w:val="20"/>
          <w:lang w:val="ro-RO"/>
        </w:rPr>
        <w:t xml:space="preserve"> | </w:t>
      </w:r>
      <w:r>
        <w:rPr>
          <w:rFonts w:ascii="Courier New" w:hAnsi="Courier New" w:cs="Courier New"/>
          <w:b/>
          <w:bCs/>
          <w:sz w:val="20"/>
          <w:szCs w:val="20"/>
          <w:lang w:val="ro-RO"/>
        </w:rPr>
        <w:t>Dolj</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18</w:t>
      </w:r>
      <w:r>
        <w:rPr>
          <w:rFonts w:ascii="Courier New" w:hAnsi="Courier New" w:cs="Courier New"/>
          <w:sz w:val="20"/>
          <w:szCs w:val="20"/>
          <w:lang w:val="ro-RO"/>
        </w:rPr>
        <w:t xml:space="preserve"> | </w:t>
      </w:r>
      <w:r>
        <w:rPr>
          <w:rFonts w:ascii="Courier New" w:hAnsi="Courier New" w:cs="Courier New"/>
          <w:b/>
          <w:bCs/>
          <w:sz w:val="20"/>
          <w:szCs w:val="20"/>
          <w:lang w:val="ro-RO"/>
        </w:rPr>
        <w:t>Galaţi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19</w:t>
      </w:r>
      <w:r>
        <w:rPr>
          <w:rFonts w:ascii="Courier New" w:hAnsi="Courier New" w:cs="Courier New"/>
          <w:sz w:val="20"/>
          <w:szCs w:val="20"/>
          <w:lang w:val="ro-RO"/>
        </w:rPr>
        <w:t xml:space="preserve"> | </w:t>
      </w:r>
      <w:r>
        <w:rPr>
          <w:rFonts w:ascii="Courier New" w:hAnsi="Courier New" w:cs="Courier New"/>
          <w:b/>
          <w:bCs/>
          <w:sz w:val="20"/>
          <w:szCs w:val="20"/>
          <w:lang w:val="ro-RO"/>
        </w:rPr>
        <w:t>Giurgiu</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20</w:t>
      </w:r>
      <w:r>
        <w:rPr>
          <w:rFonts w:ascii="Courier New" w:hAnsi="Courier New" w:cs="Courier New"/>
          <w:sz w:val="20"/>
          <w:szCs w:val="20"/>
          <w:lang w:val="ro-RO"/>
        </w:rPr>
        <w:t xml:space="preserve"> | </w:t>
      </w:r>
      <w:r>
        <w:rPr>
          <w:rFonts w:ascii="Courier New" w:hAnsi="Courier New" w:cs="Courier New"/>
          <w:b/>
          <w:bCs/>
          <w:sz w:val="20"/>
          <w:szCs w:val="20"/>
          <w:lang w:val="ro-RO"/>
        </w:rPr>
        <w:t>Gorj</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21</w:t>
      </w:r>
      <w:r>
        <w:rPr>
          <w:rFonts w:ascii="Courier New" w:hAnsi="Courier New" w:cs="Courier New"/>
          <w:sz w:val="20"/>
          <w:szCs w:val="20"/>
          <w:lang w:val="ro-RO"/>
        </w:rPr>
        <w:t xml:space="preserve"> | </w:t>
      </w:r>
      <w:r>
        <w:rPr>
          <w:rFonts w:ascii="Courier New" w:hAnsi="Courier New" w:cs="Courier New"/>
          <w:b/>
          <w:bCs/>
          <w:sz w:val="20"/>
          <w:szCs w:val="20"/>
          <w:lang w:val="ro-RO"/>
        </w:rPr>
        <w:t>Harghita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22</w:t>
      </w:r>
      <w:r>
        <w:rPr>
          <w:rFonts w:ascii="Courier New" w:hAnsi="Courier New" w:cs="Courier New"/>
          <w:sz w:val="20"/>
          <w:szCs w:val="20"/>
          <w:lang w:val="ro-RO"/>
        </w:rPr>
        <w:t xml:space="preserve"> | </w:t>
      </w:r>
      <w:r>
        <w:rPr>
          <w:rFonts w:ascii="Courier New" w:hAnsi="Courier New" w:cs="Courier New"/>
          <w:b/>
          <w:bCs/>
          <w:sz w:val="20"/>
          <w:szCs w:val="20"/>
          <w:lang w:val="ro-RO"/>
        </w:rPr>
        <w:t>Hunedoara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23</w:t>
      </w:r>
      <w:r>
        <w:rPr>
          <w:rFonts w:ascii="Courier New" w:hAnsi="Courier New" w:cs="Courier New"/>
          <w:sz w:val="20"/>
          <w:szCs w:val="20"/>
          <w:lang w:val="ro-RO"/>
        </w:rPr>
        <w:t xml:space="preserve"> | </w:t>
      </w:r>
      <w:r>
        <w:rPr>
          <w:rFonts w:ascii="Courier New" w:hAnsi="Courier New" w:cs="Courier New"/>
          <w:b/>
          <w:bCs/>
          <w:sz w:val="20"/>
          <w:szCs w:val="20"/>
          <w:lang w:val="ro-RO"/>
        </w:rPr>
        <w:t>Ialomiţa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24</w:t>
      </w:r>
      <w:r>
        <w:rPr>
          <w:rFonts w:ascii="Courier New" w:hAnsi="Courier New" w:cs="Courier New"/>
          <w:sz w:val="20"/>
          <w:szCs w:val="20"/>
          <w:lang w:val="ro-RO"/>
        </w:rPr>
        <w:t xml:space="preserve"> | </w:t>
      </w:r>
      <w:r>
        <w:rPr>
          <w:rFonts w:ascii="Courier New" w:hAnsi="Courier New" w:cs="Courier New"/>
          <w:b/>
          <w:bCs/>
          <w:sz w:val="20"/>
          <w:szCs w:val="20"/>
          <w:lang w:val="ro-RO"/>
        </w:rPr>
        <w:t>Iaşi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25</w:t>
      </w:r>
      <w:r>
        <w:rPr>
          <w:rFonts w:ascii="Courier New" w:hAnsi="Courier New" w:cs="Courier New"/>
          <w:sz w:val="20"/>
          <w:szCs w:val="20"/>
          <w:lang w:val="ro-RO"/>
        </w:rPr>
        <w:t xml:space="preserve"> | </w:t>
      </w:r>
      <w:r>
        <w:rPr>
          <w:rFonts w:ascii="Courier New" w:hAnsi="Courier New" w:cs="Courier New"/>
          <w:b/>
          <w:bCs/>
          <w:sz w:val="20"/>
          <w:szCs w:val="20"/>
          <w:lang w:val="ro-RO"/>
        </w:rPr>
        <w:t>Ilfov</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26</w:t>
      </w:r>
      <w:r>
        <w:rPr>
          <w:rFonts w:ascii="Courier New" w:hAnsi="Courier New" w:cs="Courier New"/>
          <w:sz w:val="20"/>
          <w:szCs w:val="20"/>
          <w:lang w:val="ro-RO"/>
        </w:rPr>
        <w:t xml:space="preserve"> | </w:t>
      </w:r>
      <w:r>
        <w:rPr>
          <w:rFonts w:ascii="Courier New" w:hAnsi="Courier New" w:cs="Courier New"/>
          <w:b/>
          <w:bCs/>
          <w:sz w:val="20"/>
          <w:szCs w:val="20"/>
          <w:lang w:val="ro-RO"/>
        </w:rPr>
        <w:t>Maramureş</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27</w:t>
      </w:r>
      <w:r>
        <w:rPr>
          <w:rFonts w:ascii="Courier New" w:hAnsi="Courier New" w:cs="Courier New"/>
          <w:sz w:val="20"/>
          <w:szCs w:val="20"/>
          <w:lang w:val="ro-RO"/>
        </w:rPr>
        <w:t xml:space="preserve"> | </w:t>
      </w:r>
      <w:r>
        <w:rPr>
          <w:rFonts w:ascii="Courier New" w:hAnsi="Courier New" w:cs="Courier New"/>
          <w:b/>
          <w:bCs/>
          <w:sz w:val="20"/>
          <w:szCs w:val="20"/>
          <w:lang w:val="ro-RO"/>
        </w:rPr>
        <w:t>Mehedinţi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28</w:t>
      </w:r>
      <w:r>
        <w:rPr>
          <w:rFonts w:ascii="Courier New" w:hAnsi="Courier New" w:cs="Courier New"/>
          <w:sz w:val="20"/>
          <w:szCs w:val="20"/>
          <w:lang w:val="ro-RO"/>
        </w:rPr>
        <w:t xml:space="preserve"> | </w:t>
      </w:r>
      <w:r>
        <w:rPr>
          <w:rFonts w:ascii="Courier New" w:hAnsi="Courier New" w:cs="Courier New"/>
          <w:b/>
          <w:bCs/>
          <w:sz w:val="20"/>
          <w:szCs w:val="20"/>
          <w:lang w:val="ro-RO"/>
        </w:rPr>
        <w:t>Mureş</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29</w:t>
      </w:r>
      <w:r>
        <w:rPr>
          <w:rFonts w:ascii="Courier New" w:hAnsi="Courier New" w:cs="Courier New"/>
          <w:sz w:val="20"/>
          <w:szCs w:val="20"/>
          <w:lang w:val="ro-RO"/>
        </w:rPr>
        <w:t xml:space="preserve"> | </w:t>
      </w:r>
      <w:r>
        <w:rPr>
          <w:rFonts w:ascii="Courier New" w:hAnsi="Courier New" w:cs="Courier New"/>
          <w:b/>
          <w:bCs/>
          <w:sz w:val="20"/>
          <w:szCs w:val="20"/>
          <w:lang w:val="ro-RO"/>
        </w:rPr>
        <w:t>Neamţ</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30</w:t>
      </w:r>
      <w:r>
        <w:rPr>
          <w:rFonts w:ascii="Courier New" w:hAnsi="Courier New" w:cs="Courier New"/>
          <w:sz w:val="20"/>
          <w:szCs w:val="20"/>
          <w:lang w:val="ro-RO"/>
        </w:rPr>
        <w:t xml:space="preserve"> | </w:t>
      </w:r>
      <w:r>
        <w:rPr>
          <w:rFonts w:ascii="Courier New" w:hAnsi="Courier New" w:cs="Courier New"/>
          <w:b/>
          <w:bCs/>
          <w:sz w:val="20"/>
          <w:szCs w:val="20"/>
          <w:lang w:val="ro-RO"/>
        </w:rPr>
        <w:t>Olt</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31</w:t>
      </w:r>
      <w:r>
        <w:rPr>
          <w:rFonts w:ascii="Courier New" w:hAnsi="Courier New" w:cs="Courier New"/>
          <w:sz w:val="20"/>
          <w:szCs w:val="20"/>
          <w:lang w:val="ro-RO"/>
        </w:rPr>
        <w:t xml:space="preserve"> | </w:t>
      </w:r>
      <w:r>
        <w:rPr>
          <w:rFonts w:ascii="Courier New" w:hAnsi="Courier New" w:cs="Courier New"/>
          <w:b/>
          <w:bCs/>
          <w:sz w:val="20"/>
          <w:szCs w:val="20"/>
          <w:lang w:val="ro-RO"/>
        </w:rPr>
        <w:t>Prahova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32</w:t>
      </w:r>
      <w:r>
        <w:rPr>
          <w:rFonts w:ascii="Courier New" w:hAnsi="Courier New" w:cs="Courier New"/>
          <w:sz w:val="20"/>
          <w:szCs w:val="20"/>
          <w:lang w:val="ro-RO"/>
        </w:rPr>
        <w:t xml:space="preserve"> | </w:t>
      </w:r>
      <w:r>
        <w:rPr>
          <w:rFonts w:ascii="Courier New" w:hAnsi="Courier New" w:cs="Courier New"/>
          <w:b/>
          <w:bCs/>
          <w:sz w:val="20"/>
          <w:szCs w:val="20"/>
          <w:lang w:val="ro-RO"/>
        </w:rPr>
        <w:t>Satu Mare</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33</w:t>
      </w:r>
      <w:r>
        <w:rPr>
          <w:rFonts w:ascii="Courier New" w:hAnsi="Courier New" w:cs="Courier New"/>
          <w:sz w:val="20"/>
          <w:szCs w:val="20"/>
          <w:lang w:val="ro-RO"/>
        </w:rPr>
        <w:t xml:space="preserve"> | </w:t>
      </w:r>
      <w:r>
        <w:rPr>
          <w:rFonts w:ascii="Courier New" w:hAnsi="Courier New" w:cs="Courier New"/>
          <w:b/>
          <w:bCs/>
          <w:sz w:val="20"/>
          <w:szCs w:val="20"/>
          <w:lang w:val="ro-RO"/>
        </w:rPr>
        <w:t>Sălaj</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34</w:t>
      </w:r>
      <w:r>
        <w:rPr>
          <w:rFonts w:ascii="Courier New" w:hAnsi="Courier New" w:cs="Courier New"/>
          <w:sz w:val="20"/>
          <w:szCs w:val="20"/>
          <w:lang w:val="ro-RO"/>
        </w:rPr>
        <w:t xml:space="preserve"> | </w:t>
      </w:r>
      <w:r>
        <w:rPr>
          <w:rFonts w:ascii="Courier New" w:hAnsi="Courier New" w:cs="Courier New"/>
          <w:b/>
          <w:bCs/>
          <w:sz w:val="20"/>
          <w:szCs w:val="20"/>
          <w:lang w:val="ro-RO"/>
        </w:rPr>
        <w:t>Sibiu</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35</w:t>
      </w:r>
      <w:r>
        <w:rPr>
          <w:rFonts w:ascii="Courier New" w:hAnsi="Courier New" w:cs="Courier New"/>
          <w:sz w:val="20"/>
          <w:szCs w:val="20"/>
          <w:lang w:val="ro-RO"/>
        </w:rPr>
        <w:t xml:space="preserve"> | </w:t>
      </w:r>
      <w:r>
        <w:rPr>
          <w:rFonts w:ascii="Courier New" w:hAnsi="Courier New" w:cs="Courier New"/>
          <w:b/>
          <w:bCs/>
          <w:sz w:val="20"/>
          <w:szCs w:val="20"/>
          <w:lang w:val="ro-RO"/>
        </w:rPr>
        <w:t>Suceava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36</w:t>
      </w:r>
      <w:r>
        <w:rPr>
          <w:rFonts w:ascii="Courier New" w:hAnsi="Courier New" w:cs="Courier New"/>
          <w:sz w:val="20"/>
          <w:szCs w:val="20"/>
          <w:lang w:val="ro-RO"/>
        </w:rPr>
        <w:t xml:space="preserve"> | </w:t>
      </w:r>
      <w:r>
        <w:rPr>
          <w:rFonts w:ascii="Courier New" w:hAnsi="Courier New" w:cs="Courier New"/>
          <w:b/>
          <w:bCs/>
          <w:sz w:val="20"/>
          <w:szCs w:val="20"/>
          <w:lang w:val="ro-RO"/>
        </w:rPr>
        <w:t>Teleorman</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37</w:t>
      </w:r>
      <w:r>
        <w:rPr>
          <w:rFonts w:ascii="Courier New" w:hAnsi="Courier New" w:cs="Courier New"/>
          <w:sz w:val="20"/>
          <w:szCs w:val="20"/>
          <w:lang w:val="ro-RO"/>
        </w:rPr>
        <w:t xml:space="preserve"> | </w:t>
      </w:r>
      <w:r>
        <w:rPr>
          <w:rFonts w:ascii="Courier New" w:hAnsi="Courier New" w:cs="Courier New"/>
          <w:b/>
          <w:bCs/>
          <w:sz w:val="20"/>
          <w:szCs w:val="20"/>
          <w:lang w:val="ro-RO"/>
        </w:rPr>
        <w:t>Timiş</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38</w:t>
      </w:r>
      <w:r>
        <w:rPr>
          <w:rFonts w:ascii="Courier New" w:hAnsi="Courier New" w:cs="Courier New"/>
          <w:sz w:val="20"/>
          <w:szCs w:val="20"/>
          <w:lang w:val="ro-RO"/>
        </w:rPr>
        <w:t xml:space="preserve"> | </w:t>
      </w:r>
      <w:r>
        <w:rPr>
          <w:rFonts w:ascii="Courier New" w:hAnsi="Courier New" w:cs="Courier New"/>
          <w:b/>
          <w:bCs/>
          <w:sz w:val="20"/>
          <w:szCs w:val="20"/>
          <w:lang w:val="ro-RO"/>
        </w:rPr>
        <w:t>Tulcea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39</w:t>
      </w:r>
      <w:r>
        <w:rPr>
          <w:rFonts w:ascii="Courier New" w:hAnsi="Courier New" w:cs="Courier New"/>
          <w:sz w:val="20"/>
          <w:szCs w:val="20"/>
          <w:lang w:val="ro-RO"/>
        </w:rPr>
        <w:t xml:space="preserve"> | </w:t>
      </w:r>
      <w:r>
        <w:rPr>
          <w:rFonts w:ascii="Courier New" w:hAnsi="Courier New" w:cs="Courier New"/>
          <w:b/>
          <w:bCs/>
          <w:sz w:val="20"/>
          <w:szCs w:val="20"/>
          <w:lang w:val="ro-RO"/>
        </w:rPr>
        <w:t>Vaslui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40</w:t>
      </w:r>
      <w:r>
        <w:rPr>
          <w:rFonts w:ascii="Courier New" w:hAnsi="Courier New" w:cs="Courier New"/>
          <w:sz w:val="20"/>
          <w:szCs w:val="20"/>
          <w:lang w:val="ro-RO"/>
        </w:rPr>
        <w:t xml:space="preserve"> | </w:t>
      </w:r>
      <w:r>
        <w:rPr>
          <w:rFonts w:ascii="Courier New" w:hAnsi="Courier New" w:cs="Courier New"/>
          <w:b/>
          <w:bCs/>
          <w:sz w:val="20"/>
          <w:szCs w:val="20"/>
          <w:lang w:val="ro-RO"/>
        </w:rPr>
        <w:t>Vâlcea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41</w:t>
      </w:r>
      <w:r>
        <w:rPr>
          <w:rFonts w:ascii="Courier New" w:hAnsi="Courier New" w:cs="Courier New"/>
          <w:sz w:val="20"/>
          <w:szCs w:val="20"/>
          <w:lang w:val="ro-RO"/>
        </w:rPr>
        <w:t xml:space="preserve"> | </w:t>
      </w:r>
      <w:r>
        <w:rPr>
          <w:rFonts w:ascii="Courier New" w:hAnsi="Courier New" w:cs="Courier New"/>
          <w:b/>
          <w:bCs/>
          <w:sz w:val="20"/>
          <w:szCs w:val="20"/>
          <w:lang w:val="ro-RO"/>
        </w:rPr>
        <w:t>Vrancea</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42</w:t>
      </w:r>
      <w:r>
        <w:rPr>
          <w:rFonts w:ascii="Courier New" w:hAnsi="Courier New" w:cs="Courier New"/>
          <w:sz w:val="20"/>
          <w:szCs w:val="20"/>
          <w:lang w:val="ro-RO"/>
        </w:rPr>
        <w:t xml:space="preserve"> | </w:t>
      </w:r>
      <w:r>
        <w:rPr>
          <w:rFonts w:ascii="Courier New" w:hAnsi="Courier New" w:cs="Courier New"/>
          <w:b/>
          <w:bCs/>
          <w:sz w:val="20"/>
          <w:szCs w:val="20"/>
          <w:lang w:val="ro-RO"/>
        </w:rPr>
        <w:t>Bucureşti</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43</w:t>
      </w:r>
      <w:r>
        <w:rPr>
          <w:rFonts w:ascii="Courier New" w:hAnsi="Courier New" w:cs="Courier New"/>
          <w:sz w:val="20"/>
          <w:szCs w:val="20"/>
          <w:lang w:val="ro-RO"/>
        </w:rPr>
        <w:t xml:space="preserve"> | </w:t>
      </w:r>
      <w:r>
        <w:rPr>
          <w:rFonts w:ascii="Courier New" w:hAnsi="Courier New" w:cs="Courier New"/>
          <w:b/>
          <w:bCs/>
          <w:sz w:val="20"/>
          <w:szCs w:val="20"/>
          <w:lang w:val="ro-RO"/>
        </w:rPr>
        <w:t>OPSNAJ</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44</w:t>
      </w:r>
      <w:r>
        <w:rPr>
          <w:rFonts w:ascii="Courier New" w:hAnsi="Courier New" w:cs="Courier New"/>
          <w:sz w:val="20"/>
          <w:szCs w:val="20"/>
          <w:lang w:val="ro-RO"/>
        </w:rPr>
        <w:t xml:space="preserve"> | </w:t>
      </w:r>
      <w:r>
        <w:rPr>
          <w:rFonts w:ascii="Courier New" w:hAnsi="Courier New" w:cs="Courier New"/>
          <w:b/>
          <w:bCs/>
          <w:sz w:val="20"/>
          <w:szCs w:val="20"/>
          <w:lang w:val="ro-RO"/>
        </w:rPr>
        <w:t>MTCT</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TOTAL</w:t>
      </w:r>
      <w:r>
        <w:rPr>
          <w:rFonts w:ascii="Courier New" w:hAnsi="Courier New" w:cs="Courier New"/>
          <w:sz w:val="20"/>
          <w:szCs w:val="20"/>
          <w:lang w:val="ro-RO"/>
        </w:rPr>
        <w:t xml:space="preserve">      |        |           |   |   |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Se va completa câte o machetă distinctă pentru fiecare program/subprogram în parte</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 Justificarea neutilizării creditelor deschise anterior</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lastRenderedPageBreak/>
        <w:t xml:space="preserve">    1. Cererea lunară de finanţare se transmite Serviciului pentru programe de sănătate din cadrul Ministerului Sănătăţii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2. Sumele se exprimă în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Răspundem de realitatea şi exactitatea datelor raportate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Director   Medic-şef,                                    Director Direcţia</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general,                                                 Programe Naţionale,</w:t>
      </w:r>
    </w:p>
    <w:p w:rsidR="00936429" w:rsidRDefault="00936429" w:rsidP="00936429">
      <w:pPr>
        <w:autoSpaceDE w:val="0"/>
        <w:autoSpaceDN w:val="0"/>
        <w:adjustRightInd w:val="0"/>
        <w:spacing w:after="0" w:line="240" w:lineRule="auto"/>
        <w:rPr>
          <w:rFonts w:ascii="Courier New" w:hAnsi="Courier New" w:cs="Courier New"/>
          <w:b/>
          <w:bCs/>
          <w:sz w:val="20"/>
          <w:szCs w:val="20"/>
          <w:lang w:val="ro-RO"/>
        </w:rPr>
      </w:pPr>
      <w:r>
        <w:rPr>
          <w:rFonts w:ascii="Courier New" w:hAnsi="Courier New" w:cs="Courier New"/>
          <w:b/>
          <w:bCs/>
          <w:sz w:val="20"/>
          <w:szCs w:val="20"/>
          <w:lang w:val="ro-RO"/>
        </w:rPr>
        <w:t xml:space="preserve">                          Director Direcţia Buget, Creanţe,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b/>
          <w:bCs/>
          <w:sz w:val="20"/>
          <w:szCs w:val="20"/>
          <w:lang w:val="ro-RO"/>
        </w:rPr>
        <w:t xml:space="preserve">                          Indemnizaţii şi Concedii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Figura 7Lex: Cererea lunară de finanţare 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pentru desfăşurarea activităţilor prevăzute în programele naţionale de sănătate de evaluare, profilactice şi cu scop curativ finanţate din bugetul Ministerului Sănătăţii, din fonduri de la bugetul de stat şi din venituri proprii, derulate de către unităţi sanitare publice din subordinea ministerelor şi instituţiilor cu reţea sanitară proprie sau unităţi sanitare private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 Părţile contractante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Direcţia de Sănătate Publică a Judeţului .................../Municipiului Bucureşti, cu sediul în municipiul/oraşul ..................................., str. ........................ nr. ......, judeţul/sectorul .................., telefon/fax ........................, reprezentată prin director executiv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Unitatea sanitară ........................................., cu sediul în ................................, str. ............................ nr. ......., telefon ......................., fax ......................, reprezentată prin ................................., având Actul de înfiinţare/organizare nr. ...................., Autorizaţia sanitară de funcţionare nr. ................, Dovada de evaluare nr. ..........., codul fiscal .................... şi contul nr. ..................... deschis la Trezoreria Statului sau contul nr. .......................... deschis la Banca .................................., Dovada asigurării de răspundere civilă în domeniul medical, atât pentru furnizor, cât şi pentru personalul medico-sanitar angajat, valabilă pe toată durata contractului de furnizare servicii medicale spitaliceşti încheiat cu Casa de Asigurări de Sănătate a Judeţului .........................../Municipiului Bucureşti nr.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II. Obiectul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Obiectul prezentului contract îl constituie desfăşurarea activităţilor prevăzute în programele naţionale de sănătate de evaluare, profilactice şi cu scop curativ, finanţate din bugetul Ministerului Sănătăţii, din fonduri de la bugetul de stat şi din venituri proprii,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specifică fiecare program/subprogram pentru care se încheie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cu prevederile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pentru privind aprobarea programelor naţionale de sănătate pentru anii 2011 şi 2012 şi Normelor tehnice de realizare a acestora, aprobate prin Ordinul ministrului sănătăţii şi al preşedintelui Casei Naţionale de Asigurări de Sănătate nr.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III. Durata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este valabil de la data încheierii lui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Durata prezentului contract se poate prelungi, cu acordul părţilor, în situaţia prelungirii duratei de aplicabilitate a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pentru privind aprobarea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IV. Obligaţiile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Direcţia de sănătate publică judeţeană/a municipiului Bucureşti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asigure analiza şi monitorizarea modului de derulare a programelor/subprogramelor naţionale de sănătate la nivelul unităţii sanitare prin indicatorii fizici şi de eficienţă realizaţi şi transmişi de aceasta;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asigure fondurile necesare pentru derularea programelor/subprogramelor naţionale de sănătate în cadrul bugetului aprobat cu această destinaţie, decontând lunar, în limita prezentului contract, contravaloarea bunurilor şi serviciilor acordate în cadrul programului/subprogramului, pe baza facturilor transmise de unitatea sanitară şi a documentelor justificative, conform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deconteze lunar, pe baza cererii justificative a unităţii sanitare, al cărei model este prevăzut în </w:t>
      </w:r>
      <w:r>
        <w:rPr>
          <w:rFonts w:ascii="Times New Roman" w:hAnsi="Times New Roman" w:cs="Times New Roman"/>
          <w:color w:val="008000"/>
          <w:sz w:val="28"/>
          <w:szCs w:val="28"/>
          <w:u w:val="single"/>
          <w:lang w:val="ro-RO"/>
        </w:rPr>
        <w:t>anexa nr. 1</w:t>
      </w:r>
      <w:r>
        <w:rPr>
          <w:rFonts w:ascii="Times New Roman" w:hAnsi="Times New Roman" w:cs="Times New Roman"/>
          <w:sz w:val="28"/>
          <w:szCs w:val="28"/>
          <w:lang w:val="ro-RO"/>
        </w:rPr>
        <w:t xml:space="preserve">, care face parte integrantă din prezentul contract, însoţită de documentele justificative, în termen de maximum 90 de zile lucrătoare de la data depunerii documentelor justificative, în limita sumei prevăzute în prezentul contract, contravaloarea facturii, prezentată în copie, pentru bunurile şi </w:t>
      </w:r>
      <w:r>
        <w:rPr>
          <w:rFonts w:ascii="Times New Roman" w:hAnsi="Times New Roman" w:cs="Times New Roman"/>
          <w:sz w:val="28"/>
          <w:szCs w:val="28"/>
          <w:lang w:val="ro-RO"/>
        </w:rPr>
        <w:lastRenderedPageBreak/>
        <w:t>serviciile acordate în cadrul programelor/subprogramelor naţionale de sănătate, ţinând seama şi de următoarele criterii: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c.1) gradul de utilizare a fondurilor puse la dispoziţie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c.2) disponibilul din cont rămas neutilizat;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c.3) indicatorii fizici realizaţi în perioada anterioară;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c.4) bugetul aprobat cu această destinaţie;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c.5) raportarea, în conformitate cu prevederile legale în vigoare, a datelor în registrul bolnavilor specific programului derulat, acolo unde aceasta există;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gestioneze eficient mijloacele materiale şi băneşti;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verifice organizarea de către unitatea sanitară cu care a încheiat contractul a evidenţei contabile a cheltuielilor pe fiecare program/subprogram, pe surse de finanţare şi pe subdiviziunile clasificaţiei bugetare, atât în prevederi, cât şi în execuţie;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verifice organizarea evidenţei nominale a beneficiarilor programului/subprogramului, pe baza codului numeric personal de către unitatea sanitară cu care a încheiat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monitorizeze realizarea activităţilor cuprinse în programele naţionale de sănătate, urmărind cel puţin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g.1) modul de realizare şi de raportare a indicatorilor prevăzuţi în prezentul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g.2) încadrarea în bugetul aprobat;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g.3) respectarea destinaţiilor stabilite pentru fondurile alocate unităţilor sanitare/instituţiilor care derulează programe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g.4) urmărirea respectării de către persoanele implicate a responsabilităţilor stabilite prin prezentul contract referitoare la derularea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g.5) identificarea unor posibile disfuncţionalităţi în derularea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analizeze indicatorii prezentaţi în decontul înaintat de unitatea sanitară, al cărui model este prevăzut în </w:t>
      </w:r>
      <w:r>
        <w:rPr>
          <w:rFonts w:ascii="Times New Roman" w:hAnsi="Times New Roman" w:cs="Times New Roman"/>
          <w:color w:val="008000"/>
          <w:sz w:val="28"/>
          <w:szCs w:val="28"/>
          <w:u w:val="single"/>
          <w:lang w:val="ro-RO"/>
        </w:rPr>
        <w:t>anexa nr. 2</w:t>
      </w:r>
      <w:r>
        <w:rPr>
          <w:rFonts w:ascii="Times New Roman" w:hAnsi="Times New Roman" w:cs="Times New Roman"/>
          <w:sz w:val="28"/>
          <w:szCs w:val="28"/>
          <w:lang w:val="ro-RO"/>
        </w:rPr>
        <w:t>, care face parte integrantă din prezentul contract, precum şi gradul de utilizare a fondurilor puse la dispoziţie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evalueze trimestrial indicatorii specifici şi, în funcţie de realizarea obiectivelor şi activităţilor propuse în cadrul programelor/subprogramelor naţionale de sănătate, să stabilească modul de alocare a resurselor rămase neutilizate;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urmărească şi să controleze modul de utilizare a fondurilor alocate pentru derularea programelor/subprogramelor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controleze trimestrial modul de utilizare a fondurilor alocate şi să analizeze indicatorii prezentaţi;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verifice organizarea evidenţelor contabile, evidenţele tehnico-operative ale unităţii sanitare,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 să verifice respectarea de către unităţile sanitare a prevederilor legale referitoare la protecţia persoanelor cu privire la prelucrarea datelor cu caracter personal şi libera circulaţie a acestor date.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Obligaţiile direcţiilor de sănătate publică judeţene/a municipiului Bucureşti prevăzute la alin. (1) se realizează prin structurile organizatorice ale acestora, stabilite potrivit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desfăşurarea activităţilor prevăzute în programele naţionale de sănătate de evaluare, profilactice şi cu scop curativ finanţate din bugetul Ministerului Sănătăţii, din fonduri de la bugetul de stat şi din venituri proprii, unităţile sanitare au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asigure buna desfăşurare a activităţilor prevăzute în cadrul programelor/subprogramelor naţionale de sănătate, în concordanţă cu actele normative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se asigure că serviciile medicale furnizate în baza prezentului contract se încadrează din punctul de vedere al calităţii în normele privind calitatea asistenţei medicale, elaborate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asigure tratamentul adecvat şi prescrierea medicamentelor conform reglementărilor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utilizeze fondurile primite pentru fiecare program/subprogram de sănătate, potrivit destinaţiei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dispună măsuri pentru gestionarea eficientă a mijloacelor materiale şi băneşti;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organizeze şi să conducă, prin directorul financiar contabil, evidenţele tehnico-operative, precum şi evidenţele contabile ale cheltuielilor pentru fiecare program/subprogram şi pe paragrafele şi subdiviziunile clasificaţiei bugetare, atât pentru bugetul aprobat, cât şi în execuţie;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efectueze, în condiţiile legii, achiziţia bunurilor şi serviciilor necesare pentru realizarea obiectivelor şi activităţilor cuprinse în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organizeze evidenţa beneficiarilor programelor/subprogramelor naţionale de sănătate prin înregistrarea la nivel de pacient, în format electronic, a următorului set minim de date: codul numeric personal, diagnosticul specific concordant cu programul, medicul curant (cod parafă), bunurile şi serviciile acordate, cantitatea şi valoarea de decontat, conform schemei terapeutice prescrise, cu respectarea protocoalelor;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dispună măsuri pentru respectarea prevederilor legale referitoare la protecţia persoanelor cu privire la prelucrarea datelor cu caracter personal şi libera circulaţie a acestor date;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j) să deţină autorizaţie pentru prelucrarea datelor cu caracter personal privind starea de sănătate, emisă, în condiţiile legii, de Autoritatea Naţională de Supraveghere a Prelucrării Datelor cu Caracter Personal;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transmită direcţiei de sănătate publică, atât în format electronic, cât şi pe suport hârtie, raportările lunare, trimestriale (cumulat de la începutul anului) şi anuale privind sumele utilizate pe fiecare program, precum şi indicatorii realizaţi, răspunzând de exactitatea şi realitatea atât a datelor raportate pentru justificarea plăţii contravalorii facturii pentru bunurile şi serviciile acordate în cadrul programului/subprogramului naţional de sănătate în luna precedentă, cât şi a indicatorilor raportaţi;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cuprindă sumele contractate pentru programele naţionale de sănătate în bugetul de venituri şi cheltuieli şi să le aprobe odată cu acesta,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să transmită direcţiei de sănătate publică judeţene/a municipiului Bucureşti orice alte date referitoare la programele/subprogramele naţionale de sănătate pe care le derulează şi să răspundă de exactitatea şi realitatea datelor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să transmită trimestrial, până la data de 15 a lunii următoare încheierii trimestrului, direcţiei de sănătate publică judeţene/a municipiului Bucureşti precum şi coordonatorilor tehnici naţionali raportul de activitate întocmit de coordonatorul programului/subprogramului naţional de sănătate din cadrul unităţii sanitare,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să înregistreze, să stocheze, să prelucreze şi să transmită informaţiile legate de programele/subprogramele naţionale de sănătate pe care le derulează, conform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să dispună măsurile necesare în vederea asigurării realizării obiectivelor 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să raporteze corect şi la timp datele către direcţia de sănătate publică judeţeană/a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să transmită direcţiei de sănătate publică judeţene/a municipiului Bucureşti raportări lunare, trimestriale (cumulat de la începutul anului) şi anuale, în primele 5 zile lucrătoare ale lunii următoare încheierii perioadei pentru care se face raportarea, cuprinzând indicatorii fizici şi de eficienţă, precum şi valoarea bunurilor şi serviciilor acordate în cadrul programelor/subprogramelor naţionale de sănătate în perioada pentru care se face raportarea.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Obligaţiile unităţilor sanitare prevăzute la alin. (1) se realizează prin structurile organizatorice ale acestora, precum şi prin personalul implicat în realizarea activităţii programelor naţionale de sănătate, în limitele competenţelor, potrivit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 Valoarea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Valoarea contractului în anul 2011 (se detaliază fiecare program/subprogram) este: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 Decontarea contravalorii bunurilor şi serviciilor acordate pentru desfăşurarea activităţilor prevăzute în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Decontarea contravalorii bunurilor şi serviciilor acordate pentru desfăşurarea activităţilor prevăzute în programele naţionale de sănătate se realizează în limita sumelor disponibile cu această destinaţie, în ordine cronologică,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 termen de maximum 90 de zile calendaristice de la data depunerii documentelor justificative pentru bunurile şi serviciile realizate conform contractelor încheiate;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termen de maximum 30 de zile calendaristice de la data depunerii documentelor justificative pentru sumele necesare efectuării plăţilor pentru drepturile salariale aferente personalului care desfăşoară activităţi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vederea decontării contravalorii bunurilor şi serviciilor acordate pentru desfăşurarea activităţilor prevăzute în programele naţionale de sănătate, unitatea sanitară prezintă în primele 5 zile lucrătoare ale lunii curente următoarele documente: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cererea justificativă, întocmită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decontul pentru luna precedentă, întocmit conform modelului prevăzut în </w:t>
      </w:r>
      <w:r>
        <w:rPr>
          <w:rFonts w:ascii="Times New Roman" w:hAnsi="Times New Roman" w:cs="Times New Roman"/>
          <w:color w:val="008000"/>
          <w:sz w:val="28"/>
          <w:szCs w:val="28"/>
          <w:u w:val="single"/>
          <w:lang w:val="ro-RO"/>
        </w:rPr>
        <w:t>anexa nr. 2</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copiile facturilor reprezentând contravaloarea bunurilor şi serviciilor acordate în perioada pentru care se face raportarea;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copii ale ordinelor de plată (cu viza trezoreriei) cu care s-a efectuat plata contravalorii facturilor pentru bunurile şi serviciile decontate în luna precedentă celei pentru care se solicită decontarea.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Cheltuielile angajate în cadrul prevederilor bugetare aprobate în anul precedent şi rămase neplătite până la data încheierii prezentului contract vor fi plătite în condiţiile prevăzute la alin.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Direcţia de sănătate judeţeană/a municipiului Bucureşti analizează indicatorii prezentaţi din decont, precum şi gradul şi modul de utilizare a fondurilor puse la dispoziţie anterior şi decontează, în limita sumei prevăzute în prezentul contract, în </w:t>
      </w:r>
      <w:r>
        <w:rPr>
          <w:rFonts w:ascii="Times New Roman" w:hAnsi="Times New Roman" w:cs="Times New Roman"/>
          <w:sz w:val="28"/>
          <w:szCs w:val="28"/>
          <w:lang w:val="ro-RO"/>
        </w:rPr>
        <w:lastRenderedPageBreak/>
        <w:t xml:space="preserve">termenul şi condiţiile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(1), sumele facturate de unitatea sanitară, pentru bunurile şi/sau serviciile acordate, pentru luna precedentă.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VII. Răspunderea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Managerul, inclusiv managerul interimar, răspunde de îndeplinirea obligaţiilor contractuale ale unităţii sanitare, aşa cum sunt prevăzute la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implicat în realizarea activităţilor prevăzute în programele naţionale de sănătate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coordonatorul fiecărui program/subprogram: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răspunde de utilizarea fondurilor primite pentru derularea programelor/subprogramelor naţionale de sănătate, potrivit destinaţiei stabilite pentru acestea;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răspunde de organizarea evidenţei beneficiarilor programelor/subprogramelor naţionale de sănătate, pe baza setului minim de date: codul numeric personal, diagnosticul specific concordant cu programul, medicul curant (cod parafă), bunurile şi serviciile acordate, cantitatea şi valoarea de decontat, conform schemei terapeutice prescrise, cu respectarea protocoalelor;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dispune măsurile necesare aplicării metodologiei de program/subprogram, în vederea asigurării îndeplinirii obiectivelor prevăzute în acesta;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răspunde de desfăşurarea activităţilor prevăzute în cadrul programelor/subprogramelor naţionale de sănătate, în conformitate cu prevederile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răspunde de analiza, centralizarea şi raportarea la timp a datelor cu caracter medical către direcţia de sănătate publică judeţeană/a municipiului Bucureşti, precum şi de realitatea şi exactitatea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se asigură că serviciile medicale furnizate în baza prezentului contract se încadrează din punct de vedere al calităţii în normele privind calitatea serviciilor medicale, elaborate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răspunde de respectarea prevederilor legale referitoare la prescrierea medicamentelor şi la modul de acordare a tratamentului,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contabilul-şef al unităţii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răspunde de modul de organizare a evidenţei tehnico-operative;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răspunde de utilizarea sumelor alocate potrivit destinaţiilor aprobate, cu respectarea normelor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răspunde de exactitatea şi realitatea datelor raportate, la termenele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asigură efectuarea plăţilor către furnizorii de bunuri şi servicii contractate de unitatea sanitară pentru realizarea activităţilor prevăzute în programele naţionale de sănătate de evaluare, profilactice şi cu scop curativ finanţate din bugetul </w:t>
      </w:r>
      <w:r>
        <w:rPr>
          <w:rFonts w:ascii="Times New Roman" w:hAnsi="Times New Roman" w:cs="Times New Roman"/>
          <w:sz w:val="28"/>
          <w:szCs w:val="28"/>
          <w:lang w:val="ro-RO"/>
        </w:rPr>
        <w:lastRenderedPageBreak/>
        <w:t>Ministerului Sănătăţii, din fonduri de la bugetul de stat şi din venituri proprii, în baza documentelor justificative legal întocmite;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verifică documentele justificative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(2) prezentate de unitatea sanitară în vederea decontării pentru activităţile prevăzute în programele naţionale de sănătate de evaluare, profilactice şi cu scop curativ finanţate din bugetul Ministerului Sănătăţii, din fonduri de la bugetul de stat şi din venituri proprii;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organizează şi conduce evidenţa contabilă a cheltuielilor pentru fiecare program/subprogram şi pe paragrafele şi subdiviziunile clasificaţiei bugetare, atât în cadrul bugetului aprobat, cât şi în execuţia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răspunde de analiza, centralizarea şi raportarea la timp a datelor cu caracter financiar către direcţia de sănătate publică judeţeană/a municipiului Bucureşti,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are obligaţia să cuprindă sumele contractate pentru programele naţionale de sănătate în bugetul de venituri şi cheltuieli, pe care îl supune aprobării,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Direcţia de sănătate publică judeţeană/a municipiului Bucureşti controlează trimestrial modul de utilizare a fondurilor alocate şi analizează indicatorii prezentaţi.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Controlul prevăzut la </w:t>
      </w:r>
      <w:r>
        <w:rPr>
          <w:rFonts w:ascii="Times New Roman" w:hAnsi="Times New Roman" w:cs="Times New Roman"/>
          <w:color w:val="008000"/>
          <w:sz w:val="28"/>
          <w:szCs w:val="28"/>
          <w:u w:val="single"/>
          <w:lang w:val="ro-RO"/>
        </w:rPr>
        <w:t>art. 10</w:t>
      </w:r>
      <w:r>
        <w:rPr>
          <w:rFonts w:ascii="Times New Roman" w:hAnsi="Times New Roman" w:cs="Times New Roman"/>
          <w:sz w:val="28"/>
          <w:szCs w:val="28"/>
          <w:lang w:val="ro-RO"/>
        </w:rPr>
        <w:t xml:space="preserve"> efectuat de direcţia de sănătate publică judeţeană/a municipiului Bucureşti va urmări, în principal,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respectarea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existenţa unor disfuncţionalităţi în derularea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încadrarea în sumele contractate pe programe/subprograme;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dacă fondurile alocate au fost utilizate potrivit destinaţiilor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dacă au fost realizate obiectivele programului/subprogramului respectiv;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respectarea de către persoanele implicate a responsabilităţilor stabilite;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realitatea şi exactitatea datelor înregistrate şi raportate;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stocurile de medicamente şi/sau materiale sanitare specifice comparativ cu consumul mediu lunar.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Neprezentarea de către unitatea sanitară a documentelor prevăzute în </w:t>
      </w:r>
      <w:r>
        <w:rPr>
          <w:rFonts w:ascii="Times New Roman" w:hAnsi="Times New Roman" w:cs="Times New Roman"/>
          <w:color w:val="008000"/>
          <w:sz w:val="28"/>
          <w:szCs w:val="28"/>
          <w:u w:val="single"/>
          <w:lang w:val="ro-RO"/>
        </w:rPr>
        <w:t>anexa nr. 2</w:t>
      </w:r>
      <w:r>
        <w:rPr>
          <w:rFonts w:ascii="Times New Roman" w:hAnsi="Times New Roman" w:cs="Times New Roman"/>
          <w:sz w:val="28"/>
          <w:szCs w:val="28"/>
          <w:lang w:val="ro-RO"/>
        </w:rPr>
        <w:t xml:space="preserve"> atrage amânarea decontării până la următoarea perioadă de raportare, cu respectarea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direcţia de sănătate publică constată nerespectarea unei/unor obligaţii asumate de către unitatea sanitară de natură a prejudicia grav derularea contractului, poate solicita încetarea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Prevederile alin. (1) nu sunt de natură a înlătura obligaţiile anterioare deja scadente şi neonorate ale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VIII. Soluţionarea litigiilor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Litigiile apărute pe perioada derulării contractului se soluţionează de părţi pe cale amiabilă. În situaţia în care părţile nu ajung la o înţelegere, acestea se pot adresa instanţelor judecătoreşti competente.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IX. Clauze speciale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pot încheia acte adiţionale la prezentul contract în situaţia în care, prin actele normative în materie care intră în vigoare ulterior datei la care s-a încheiat prezentul contract, au fost aprobate modificări în volumul, structura sau bugetul programelor/subprogramelor, pe parcursul derulării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o clauză a acestui contract este declarată nulă, celelalte prevederi ale contractului nu vor fi afectate de această nulitate. Părţile convin ca orice clauză declarată nulă să fie înlocuită printr-o altă clauză care să corespundă cât mai bine cu putinţă spiritului contractului, în conformitate cu prevederile legale. Dacă pe durata derulării prezentului contract expiră termenul de valabilitate a autorizaţiei sanitare, toate celelalte prevederi ale contractului nu vor fi afectate de nulitate, cu condiţia reînnoirii autorizaţiei sanitare pentru toată durata de valabilitate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X. Forţa majoră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împrejurare de fapt independentă de voinţa părţilor, intervenită după data semnării prezentului contract şi care împiedică executarea acestuia, este considerată forţă majoră şi exonerează de răspundere partea care o invocă. Sunt considerate forţă majoră, în sensul prezentei clauze, împrejurări ca: război, revoluţie, cutremur, mari inundaţii, embargo.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Partea care invocă forţa majoră trebuie să anunţe cealaltă parte în termen de 5 zile de la data apariţiei respectivului caz de forţă majoră şi, de asemenea, de la încetarea acestui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nu se procedează la anunţarea în termenele prevăzute mai sus a începerii şi încetării cazului de forţă majoră, partea care îl invocă suportă toate daunele provocate celeilalte părţi prin neanunţarea la termen.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împrejurările care obligă la suspendarea executării prezentului contract se prelungesc pe o perioadă mai mare de 6 luni, fiecare parte poate cere rezoluţiunea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XI. Dispoziţii finale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modificare poate fi făcută numai cu acordul scris al ambelor părţi, prin act adiţional.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condiţiile apariţiei unor noi acte normative în materie, care intră în vigoare pe durata derulării prezentului contract, clauzele contrare se vor modifica şi se vor completa în mod corespunzător, prin act adiţional semnat de ambele părţi.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Rezilierea contractului înainte de expirarea valabilităţii acestuia poate fi făcută numai cu acordul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s-a încheiat astăzi, ................, în două exemplare, câte unul pentru fiecare parte şi se completează conform normelor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Direcţia de Sănătate Publică a                     Unitatea sanitară</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Judeţului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Municipiului Bucureşti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                              Manager,</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adjunct executiv economic,           Director financiar-contabil,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medical,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Avizat                                        Avizat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Biroul/Compartimentul juridic,                Biroul/Compartimentul juridic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xml:space="preserve">    Unitatea sanitară                  Direcţia de Sănătate Publică a Judeţului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Spitalul ................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Nr. ...... din ..........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Către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Direcţia de Sănătate Publică a Judeţului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CERERE JUSTIFICATIVĂ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în vederea decontării bunurilor şi serviciilor acordate în luna .........../anul .......... în cadrul programului/subprogramului naţional de sănătate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Sold iniţial = ......................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Suma decontată de Direcţia de Sănătate Publică a Judeţului ..................../Municipiului Bucureşti în luna precedentă = ......................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Suma achitată de spital furnizorilor pentru bunurile şi serviciile acordate în cadrul programului/subprogramului în luna precedentă = ......................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Gradul de utilizare a sumelor decontate în cadrul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rând 3</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în luna precedentă = --------------- * 100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rând 1 + rând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Suma rămasă neutilizată la finele lunii precedente (1 + 2 - 3) = ......................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Suma necesară a fi decontată în luna în curs = ............................................ mii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Manager,                    Director financiar-contabil,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Cererea justificativă întocmită de unitatea sanitară pentru luna curentă va fi însoţită de copia facturii emise de furnizor pentru bunurile şi serviciile achiziţionate în cadrul programului/subprogramului în luna precedentă.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Cererea justificativă se va întocmi distinct, pentru fiecare program/subprogram naţional de sănătate, în două exemplare, din care un exemplar se va depune la direcţia de sănătate publică a judeţului ........../Municipiului Bucureşti în primele 5 zile lucrătoare ale lunii în curs pentru luna precedentă.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ANEXA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Unitatea sanitară                  Direcţia de Sănătate Publică a Judeţului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Spitalul ................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Nr. ...... din ..........          Nr. ......... din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Către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Direcţia de Sănătate Publică a Judeţului ........./Municipiului Bucureşti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DECONT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privind utilizarea sumelor alocate de Direcţia de Sănătate Publică a Judeţului ................../Municipiului Bucureşti în luna ................. 2011 pentru programul/subprogramul naţional de sănătate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Număr de indicatori fizici realizaţi*: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Costul mediu/indicator fizic realizat**: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Sumele achitate furnizorilor de medicamente şi/sau materiale sanitare specifice aprovizionate în luna ................/anul .............: ........................ lei şi, după caz, sumele plătite pentru drepturile salariale ale personalului în luna ........................./anul .........: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Nr./Data şi suma achitată conform documentelor justificative (copii ale ordinelor de plată, copii ale statelor de plată aferente personalului care desfăşoară activităţi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4.1.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4.2.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4.3.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Răspundem de realitatea şi exactitatea datelor.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Manager,                    Director financiar-contabil,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Decontul se întocmeşte lunar, distinct pentru fiecare program/subprogram naţional de sănătate prevăzut în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Decontul va fi însoţit de copia ordinelor de plată (cu viza trezoreriei) enumerate la pct. 4, de copia facturilor pentru medicamentele şi/sau materialele sanitare specifice, aprovizionate de spital, care fac obiectul plăţilor în luna pentru </w:t>
      </w:r>
      <w:r>
        <w:rPr>
          <w:rFonts w:ascii="Times New Roman" w:hAnsi="Times New Roman" w:cs="Times New Roman"/>
          <w:sz w:val="28"/>
          <w:szCs w:val="28"/>
          <w:lang w:val="ro-RO"/>
        </w:rPr>
        <w:lastRenderedPageBreak/>
        <w:t>care se întocmeşte raportarea şi, după caz, de copia statelor de plată aferente personalului care desfăşoară activităţi în cadrul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Decontul lunar se întocmeşte în două exemplare, din care un exemplar se depune la Direcţia de Sănătate Publică a Judeţului ................/Municipiului Bucureşti în primele 5 zile lucrătoare ale lunii curente pentru luna precedentă.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 Se vor menţiona distinct indicatorii fizici realizaţi prevăzuţi în Ordinul ministrului sănătăţii şi al preşedintelui Casei Naţionale de Asigurări de Sănătate nr. ...........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 Costul mediu/indicator fizic se calculează ca raport între cheltuielile efective şi indicatorii fizici realizaţi; în cazul în care au fost finanţate şi alte acţiuni pentru care nu au fost stabiliţi indicatori fizici, acestea vor fi evidenţiate distinct, indicându-se cheltuiala pe fiecare acţiune.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ANEXA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pentru finanţarea programelor/subprogramelor din cadrul programului naţional cu scop curativ în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Părţile contractante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de Asigurări de Sănătate ............................., cu sediul în municipiul/oraşul ......................, str. ................... nr. ......, judeţul/sectorul ......................., telefon/fax ......................., reprezentată prin preşedinte - director general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Unitatea sanitară ........................, cu sediul în ................, str. .................... nr. ...., telefon ..............., fax ............, reprezentată prin ......................, având actul de înfiinţare/organizare nr. ................., Autorizaţia sanitară de funcţionare/Raportul de inspecţie eliberat de Direcţia de sănătate publică prin care se confirmă îndeplinirea condiţiilor igienico-sanitare prevăzute de lege nr. .............., Dovada de evaluare nr. .........., codul fiscal ............... şi contul nr. ......................., deschis la Trezoreria Statului sau cont nr. ....................... deschis la Banca ..................., dovada asigurării de răspundere civilă în domeniul medical, atât pentru furnizor, cât şi pentru personalul medico-sanitar angajat valabilă pe toată durata Contractului nr.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Obiectul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Obiectul prezentului contract îl constituie finanţarea programelor/subprogramelor din cadrul programului naţional cu scop curativ</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(se specifică fiecare program/subprogram)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pentru asigurarea medicamentelor şi/sau a materialelor sanitare specifice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(se completează, după caz, în funcţie de program/subprogram)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necesare în terapia în spital/în spital şi ambulatoriu, conform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privind aprobarea programelor naţionale de sănătate pentru anii 2011 şi 2012 şi Ordinului ministrului sănătăţii şi al preşedintelui Casei Naţionale de Asigurări de Sănătate nr. ..............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Durata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Prezentul contract este valabil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Durata prezentului contract se poate prelungi, cu acordul părţilor, în situaţia prelungirii duratei de aplicabilitate a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Obligaţiile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casei de asigurări de sănătate sunt: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Casa de asigurări de sănătate asigură fonduri pentru derularea programelor/subprogramelor naţionale de sănătate în cadrul bugetului aprobat cu această destinaţie, decontând lunar, în limita contractului şi a sumelor disponibile, contravaloarea facturilor pentru medicamente şi/sau materiale sanitare specifice, necesare asigurării în spital şi în ambulatoriu, după caz, a tratamentului pentru bolnavii cu afecţiunile cuprinse în programe/subprograme, ţinând cont de stocurile cantitativ-valorice.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Finanţarea programelor/subprogramelor se face din Fondul naţional unic de asigurări sociale de sănătate, în cadrul bugetului aprobat anual pentru cheltuieli materiale şi prestări de servicii cu caracter medical la subcapitolul respectiv.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Sumele alocate anual sunt stabilite în funcţie de numărul de bolnavi trataţi şi de costul mediu pe bolnav.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Medicamentele ce se acordă în ambulatoriu în cadrul programelor/subprogramelor naţionale de sănătate se asigură prin farmacia unităţii sanitare,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Eliberarea medicamentelor menţionate la pct. 4 se face pe bază de prescripţie medicală sau condică de medicamente,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Casa de asigurări de sănătate analizează indicatorii prezentaţi în decontul înaintat de unitatea sanitară, precum şi gradul de utilizare a fondurilor puse la dispoziţie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Casa de asigurări de sănătate decontează în baza cererilor justificative transmise de unitatea sanitară, în limita sumei prevăzute în contract şi a sumelor disponibile cu această destinaţie, ţinând cont de stocurile cantitativ-valorice, contravaloarea facturii, prezentată în copie, pentru medicamentele şi/sau materialele sanitare specifice, necesare tratamentului.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unităţii sanitare sunt: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să utilizeze fondurile primite pentru fiecare program/subprogram naţional de sănătate, potrivit destinaţiei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să dispună măsuri pentru gestionarea eficientă a mijloacelor materiale şi băneşti;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să organizeze evidenţa cheltuielilor pe fiecare program/subprogram şi pe subdiviziunile clasificaţiei bugetare atât în prevederi, cât şi în execuţie;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să se asigure că serviciile medicale furnizate în baza prezentului contract se încadrează din punctul de vedere al calităţii în normele privind calitatea asistenţei medicale, elaborate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să furnizeze tratamentul adecvat şi să prescrie medicamentele conform reglementărilor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să efectueze achiziţia medicamentelor şi/sau a materialelor sanitare specifice, în condiţiile legii, ţinând cont de stocurile cantitativ-valorice;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să transmită casei de asigurări de sănătate raportări lunare, trimestriale (cumulat de la începutul anului) şi anuale privind sumele utilizate pe fiecare program, precum şi indicatorii realizaţi, răspunzând atât de exactitatea şi realitatea datelor raportate pentru justificarea plăţii contravalorii facturii pentru medicamentele şi/sau materialele sanitare specifice procurate în luna precedentă, cât şi a indicatorilor raportaţi;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să transmită caselor de asigurări de sănătate prescripţiile medicale în baza cărora s-au eliberat medicamentele specifice pentru tratamentul în ambulatoriu, însoţite de borderourile centralizatoare distincte;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să organizeze evidenţa nominală şi în baza codurilor numerice personale pentru bolnavii care beneficiază de medicamente şi/sau de materiale sanitare specifice, prescrise şi eliberate în cadrul programelor/subprogramelor;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10. să raporteze casei de asigurări de sănătate, în primele 10 zile lucrătoare ale lunii următoare încheierii perioadei pentru care se face raportarea, evidenţa nominală şi în baza codurilor numerice personale pentru bolnavii trataţi în cadrul programelor/subprogramelor.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Valoarea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Sumele se angajează anual în limita sumelor aprobate prin Legea bugetului de stat.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anul 2011 valoarea contractului (se detaliază fiecare program/subprogram) este: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Finanţarea programelor/subprogramelor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Unitatea sanitară prezintă în primele 10 zile lucrătoare ale lunii curente decontul pentru luna precedentă, cuprinzând numărul de bolnavi trataţi, valoarea medicamentelor şi materialelor sanitare consumate pentru tratamentul bolnavilor, costul mediu pe bolnav, sumele achitate conform ordinului de plată (cu ştampila trezoreriei) cu care s-a achitat contravaloarea facturii pentru medicamentele şi/sau materialele sanitare specifice procurate în luna precedentă, precum şi cererea justificativă, însoţită de copia facturii emise de furnizor pentru medicamentele şi/sau materialele specifice aprovizionate pentru luna în curs.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Casa de asigurări de sănătate analizează indicatorii prezentaţi prin decont, gradul şi modul de utilizare a fondurilor puse la dispoziţie anterior, precum şi stocurile cantitativ-valorice, în termen de maximum 3 zile lucrătoare de la primire.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Validarea facturilor depuse în vederea decontării se realizează în termen de 30 de zile de la data depunerii documentelor justificative.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Decontarea contravalorii facturii prezentate în copie de unitatea sanitară pentru medicamentele şi/sau materialele sanitare specifice achiziţionate, în condiţiile legii, se realizează lunar în limita sumei prevăzute în contract şi a fondurilor disponibile cu această destinaţie, în ordine cronologică, în termen de maximum 90 de zile calendaristice de la data validării facturilor depuse în vederea decontării.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Răspunderea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Unitatea sanitară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prin medicii coordonatori: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răspunde de utilizarea fondurilor primite pentru efectuarea cheltuielilor pentru medicamentele şi/sau materialele sanitare specifice;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răspunde de organizarea evidenţei electronice a bolnavilor care beneficiază de medicamentele şi/sau materialele sanitare specifice, prescrise în cadrul programelor/subprogramelor, pe baza setului minim de date: CNP bolnav, diagnostic specific concordant cu subprogramul, medicul curant (cod parafă), medicamentele eliberate, cantitatea şi valoarea de decontat, conform schemei terapeutice prescrise, cu respectarea protocoalelor.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dispune măsurile necesare aplicării metodologiei de program/subprogram, în vederea asigurării îndeplinirii obiectivelor prevăzute în acesta;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răspunde de organizarea, monitorizarea şi de buna desfăşurare a activităţilor medicale din cadrul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răspunde de raportarea la timp a datelor către casa de asigurări de sănătate, precum şi de realitatea şi exactitatea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contabilul-şef al unităţii sanitare răspunde de modul de organizare a evidenţelor tehnico-operative, de utilizarea sumelor alocate potrivit destinaţiilor aprobate, cu respectarea normelor legale în vigoare, de exactitatea şi realitatea datelor raportate lunar.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solicită începând cu data implementării cardului naţional de asigurări sociale de sănătate acest document titularilor acestuia în vederea acordării medicamentelor/materialelor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de asigurări de sănătate controlează trimestrial modul de utilizare a fondurilor alocate şi analizează indicatorii prezentaţi.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Controlul casei de asigurări de sănătate va urmări, în principal, următoarele: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dacă activităţile se desfăşoară conform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dacă se constată obstacole sau disfuncţionalităţi în derularea programului/subprogramului;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dacă se încadrează în sumele contractate pe programe/subprograme, dacă fondurile alocate au fost utilizate potrivit destinaţiilor stabilite şi dacă au servit la realizarea obiectivelor programului/subprogramului respectiv;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dacă persoanele implicate respectă responsabilităţile legate de program/subprogram;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realitatea şi exactitatea datelor;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stocurile de medicamente şi/sau materiale sanitare specifice comparativ cu consumul mediu lunar.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Neprezentarea de către unitatea sanitară a documentelor prevăzute la pct. 7 al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 xml:space="preserve"> atrage nedecontarea până la următoarea perioadă de raportare, cu respectarea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Contractul se reziliază de plin drept, printr-o notificare scrisă a casei de asigurări de sănătate, în termen de maximum 10 zile calendaristice de la data constatării neîndeplinirii obligaţiilor prevăzute la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 xml:space="preserve"> pct. 1, 5 şi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VIII. Soluţionarea litigiilor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Litigiile apărute pe anii derulării contractului se soluţionează de părţi pe cale amiabilă. În situaţia în care părţile nu ajung la o înţelegere, acestea se vor adresa Comisiei de arbitraj sau instanţelor judecătoreşti competente,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IX. Clauze speciale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Sumele înscrise în actele adiţionale la contractele pe anul 2010 pentru anul 2011 sunt cuprinse în fondurile aprobate pe anul 2011.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pot încheia acte adiţionale la prezentul contract în situaţia în care se aprobă modificări în volumul şi în structura programului/subprogramului, pe parcursul derulării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o clauză a acestui contract ar fi declarată nulă, celelalte prevederi ale contractului nu vor fi afectate de această nulitate. Părţile convin ca orice clauză declarată nulă să fie înlocuită printr-o altă clauză care să corespundă cât mai bine cu putinţă spiritului contractului, în conformitate cu prevederile legale. Dacă pe durata derulării prezentului contract expiră termenul de valabilitate a autorizaţiei sanitare, toate celelalte prevederi ale contractului nu vor fi afectate de nulitate, cu condiţia reînnoirii autorizaţiei sanitare pentru toată durata de valabilitate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Forţa majoră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împuternicire independentă de voinţa părţilor, intervenită după data semnării prezentului contract şi care împiedică executarea acestuia, este considerată forţă majoră şi exonerează de răspundere partea care o invocă. Sunt considerate </w:t>
      </w:r>
      <w:r>
        <w:rPr>
          <w:rFonts w:ascii="Times New Roman" w:hAnsi="Times New Roman" w:cs="Times New Roman"/>
          <w:sz w:val="28"/>
          <w:szCs w:val="28"/>
          <w:lang w:val="ro-RO"/>
        </w:rPr>
        <w:lastRenderedPageBreak/>
        <w:t>forţă majoră, în sensul acestei clauze, împrejurări ca: război, revoluţie, cutremur, mari inundaţii, embargo.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Partea care invocă forţa majoră trebuie să anunţe cealaltă parte în termen de 5 zile de la data apariţiei respectivului caz de forţă majoră şi, de asemenea, de la încetarea acestui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nu se procedează la anunţarea în termenele prevăzute mai sus a începerii şi încetării cazului de forţă majoră, partea care îl invocă suportă toate daunele provocate celeilalte părţi prin neanunţarea la termen.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împrejurările care obligă la suspendarea executării prezentului contract se prelungesc pe o perioadă mai mare de 6 luni, fiecare parte poate cere rezoluţiunea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 Dispoziţii finale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modificare poate fi făcută numai cu acordul scris al ambelor părţi.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condiţiile apariţiei unor noi acte normative în materie, care intră în vigoare pe durata derulării prezentului contract, clauzele contrare se vor modifica şi se vor completa în mod corespunzător.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s-a încheiat astăzi, ................, în două exemplare, câte un exemplar pentru fiecare parte, şi se completează conform normelor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Casa de Asigurări de Sănătate           Furnizor de servicii medicale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Preşedinte - director general,                      Manager,</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 Direcţia              Director financiar-contabil,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management şi economic,</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 Direcţia                   Director medical,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relaţii contractuale,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Medic şef,                            Directorul pentru</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cercetare-dezvoltare,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Avizat,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Juridic, contencios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lastRenderedPageBreak/>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ANEXA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de furnizare de medicamente şi a unor materiale sanitare specifice care se acordă pentru tratamentul în ambulatoriu al bolnavilor incluşi în unele programe naţionale de sănătate cu scop curativ, în cadrul sistemului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Părţile contractante: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de asigurări de sănătate ..............................., cu sediul în municipiul/oraşul ......................, str. ...................... nr. ..., judeţul/sectorul .........................., telefon/fax ...................., reprezentată prin preşedinte - director general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Societatea comercială farmaceutică ..........................., reprezentată prin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Farmaciile care funcţionează în structura unor unităţi sanitare din ambulatoriul de specialitate aparţinând ministerelor şi instituţiilor din domeniul apărării, ordinii publice, siguranţei naţionale şi autorităţii judecătoreşti ......................., reprezentată prin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având sediul în municipiul/oraşul ......................................., str. ............................ nr. ..., bl. ..., sc. ..., et. ..., ap. ..., judeţul/sectorul ............................, telefon .......... fax ........ e-mail ..............., şi punctul în comuna ................................, str. ................................. nr.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Obiectul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Obiectul prezentului contract îl constituie furnizarea de medicamente şi a unor materiale sanitare specifice care se acordă pentru tratamentul în ambulatoriu al bolnavilor incluşi în unele programe naţionale de sănătate cu scop curativ, conform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Furnizarea medicamentelor şi a unor materiale sanitare specifice care se acordă pentru tratamentul în ambulatoriu al bolnavilor incluşi în unele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Furnizarea medicamentelor şi a unor materiale sanitare specifice care se acordă pentru tratamentul în ambulatoriu al bolnavilor incluşi în unele programe naţionale de sănătate cu scop curativ se face cu respectarea reglementărilor legale în vigoare privind lista C - </w:t>
      </w:r>
      <w:r>
        <w:rPr>
          <w:rFonts w:ascii="Times New Roman" w:hAnsi="Times New Roman" w:cs="Times New Roman"/>
          <w:color w:val="008000"/>
          <w:sz w:val="28"/>
          <w:szCs w:val="28"/>
          <w:u w:val="single"/>
          <w:lang w:val="ro-RO"/>
        </w:rPr>
        <w:t>secţiunea C2</w:t>
      </w:r>
      <w:r>
        <w:rPr>
          <w:rFonts w:ascii="Times New Roman" w:hAnsi="Times New Roman" w:cs="Times New Roman"/>
          <w:sz w:val="28"/>
          <w:szCs w:val="28"/>
          <w:lang w:val="ro-RO"/>
        </w:rPr>
        <w:t xml:space="preserve"> din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cu modificările şi completările ulterioare, reglementărilor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privind aprobarea programelor naţionale de sănătate pentru anii 2011 şi 2012, precum şi a reglementărilor Ordinului ministrului sănătăţii şi a preşedintelui Casei Naţionale de Asigurări de Sănătate nr. ......./2010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Furnizarea medicamentelor şi materialelor sanitare se va desfăşura prin intermediul următoarelor farmacii aflate în structura societăţii comerciale: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 din ....................., str. ..................... nr. ..., bl. ..., sc. ..., sectorul/judeţul ..............., telefon/fax ..................., cu autorizaţia de funcţionare nr. ....../............., eliberată de ......................, dovada de evaluare în sistemul asigurărilor sociale de sănătate nr. ....../........, farmacist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 din ..................., str. ..................... nr. ..., bl. ..., sc. ..., sectorul/judeţul ..............., telefon/fax ..................., cu autorizaţia de funcţionare nr. ...../.............., eliberată de ......................, dovada de evaluare în sistemul asigurărilor sociale de sănătate nr. ....../........., farmacist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 din .................., str. ..................... nr. ..., bl. ..., sc. ..., sectorul/judeţul ..............., telefon/fax ..................., cu autorizaţia de funcţionare nr. ....../............., eliberată de ......................, dovada de evaluare în sistemul asigurărilor sociale de sănătate nr. ...../.........., farmacist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vor menţiona şi oficinele locale de distribuţie cu informaţiile solicitate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Durata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Prezentul contract este valabil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Durata prezentului contract se poate prelungi cu acordul părţilor în situaţia prelungirii duratei de aplicabilitate a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Obligaţiile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Obligaţiile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de asigurări de sănătate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încheie contracte de furnizare de medicamente şi de materiale sanitare specifice care se acordă pentru tratamentul în ambulatoriu al bolnavilor incluşi în unele programe naţionale de sănătate cu scop curativ numai cu furnizorii de medicamente autorizaţi şi evaluaţi conform reglementărilor legale în vigoare şi să facă publică, în termen de maximum 10 zile lucrătoare de la data încheierii contractelor prin afişare pe pagina web, lista acestora şi valoarea orientativă de contract pentru informarea asiguraţilor; să actualizeze pe perioada derulării contractelor, prin afişare pe pagina web şi la sediul casei de asigurări de sănătate modificările intervenite în lista acestora şi a valorii orientative de contract, în termen de maximum 5 zile lucrătoare de la data încheierii actelor adiţionale;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nu deconteze contravaloarea prescripţiilor medicale care nu conţin datele obligatorii privind prescrierea şi eliberarea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să deconteze furnizorilor de medicamente cu care au încheiat contracte, în limita fondurilor aprobate la nivelul casei de asigurări de sănătate cu această destinaţie, contravaloarea medicamentelor corespunzătoare DCI-urilor aferente unor programe naţionale de sănătate şi a materialelor sanitare specifice care se acordă pentru tratamentul în ambulatoriu al bolnavilor incluşi în unele programe naţionale de sănătate cu scop curativ, a căror eliberare se face prin farmaciile cu circuit deschis, la nivelul realizat, în baza documentelor justificative depuse de furnizori în vederea decontării şi la termenele prevăzute în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urmărească lunar evoluţia consumului de medicamente şi de materiale sanitare specifice care se acordă pentru tratamentul în ambulatoriu al bolnavilor incluşi în unele programe naţionale de sănătate cu scop curativ, comparativ cu fondul alocat cu această destinaţie, luând măsurile ce se impun.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informeze în prealabil într-un număr de zile cu cel prevăzut la </w:t>
      </w:r>
      <w:r>
        <w:rPr>
          <w:rFonts w:ascii="Times New Roman" w:hAnsi="Times New Roman" w:cs="Times New Roman"/>
          <w:color w:val="008000"/>
          <w:sz w:val="28"/>
          <w:szCs w:val="28"/>
          <w:u w:val="single"/>
          <w:lang w:val="ro-RO"/>
        </w:rPr>
        <w:t>art. 4</w:t>
      </w:r>
      <w:r>
        <w:rPr>
          <w:rFonts w:ascii="Times New Roman" w:hAnsi="Times New Roman" w:cs="Times New Roman"/>
          <w:sz w:val="28"/>
          <w:szCs w:val="28"/>
          <w:lang w:val="ro-RO"/>
        </w:rPr>
        <w:t xml:space="preserve"> alin. (1) din Contractul-cadru privind condiţiile acordării asistenţei medicale în cadrul sistemului de asigurări sociale de sănătate pentru anii 2011 - 2012, aprobat prin Hotărârea Guvernului nr. 1389/2010 furnizorii de medicamente cu privire la condiţiile de contractare şi la modificările apărute ulterior ca urmare a modificării actelor normative, prin intermediul paginii web a casei de asigurări de sănătate precum şi prin e-mail la adresele comunicate oficial de către furnizori cu excepţia situaţiilor impuse de actele normative;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să afişeze pe site, zilnic, precum şi pentru prima, respectiv a doua jumătate a fiecărei luni, la datele de 15 şi 30/31 ale lunii respective, contravaloarea medicamentelor eliberate de fiecare farmacie cu care casa de asigurări de sănătate se află în relaţie contractuală, raportate de farmacii potrivit formularelor de raportare aprobate prin ordin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aducă la cunoştinţa furnizorilor de medicamente numele şi codul de parafă ale medicilor care nu mai sunt în relaţie contractuală cu casa de asigurări de sănătate, cel mai târziu la data încetării relaţiilor contractuale dintre casa de asigurări de sănătate şi medicii respectivi;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înmâneze la momentul finalizării controlului procesele-verbale de constatare furnizorilor de medicamente sau, după caz, să comunice acestora notele de constatare întocmite în termen de maximum 1 zi lucrătoare de la data prezentării în vederea efectuării controlului; în cazul în care controlul este efectuat de către Casa Naţională de Asigurări de Sănătate sau cu participarea acesteia, notificarea se transmite furnizorului de către casa de asigurări de sănătate în termen de 10 zile calendaristice de la data primirii raportului de control de la Casa Naţională de Asigurări de Sănătate la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organizeze trimestrial sau ori de câte ori este nevoie împreună cu direcţia de sănătate publică întâlniri cu furnizorii de medicamente pentru a analiza aspecte privind eliberarea medicamentelor şi a materialelor sanitare specifice care se acordă pentru tratamentul în ambulatoriu al bolnavilor incluşi în unele programe naţionale de sănătate cu scop curativ, precum şi respectarea prevederilor actelor normative în vigoare. Casa de asigurări va informa asupra modificărilor apărute în actele normative şi va stabili împreună cu furnizorii de medicamente măsurile ce se impun pentru îmbunătăţirea activităţii. Neparticiparea furnizorilor la aceste întâlniri nu îi exonerează de răspunderea nerespectării hotărârilor luate cu acest prilej;</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deducă spre soluţionare organelor abilitate situaţiile în care constată neconformitatea documentelor depuse de către furnizori, pentru a căror corectitudine furnizorii depun declaraţii pe proprie răspundere.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Obligaţiile furnizorilor de medicamente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Furnizorii de medicamente au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să se aprovizioneze continuu cu medicamentele corespunzătoare DCI-urilor prevăzute în lista C - </w:t>
      </w:r>
      <w:r>
        <w:rPr>
          <w:rFonts w:ascii="Times New Roman" w:hAnsi="Times New Roman" w:cs="Times New Roman"/>
          <w:color w:val="008000"/>
          <w:sz w:val="28"/>
          <w:szCs w:val="28"/>
          <w:u w:val="single"/>
          <w:lang w:val="ro-RO"/>
        </w:rPr>
        <w:t>secţiunea C2</w:t>
      </w:r>
      <w:r>
        <w:rPr>
          <w:rFonts w:ascii="Times New Roman" w:hAnsi="Times New Roman" w:cs="Times New Roman"/>
          <w:sz w:val="28"/>
          <w:szCs w:val="28"/>
          <w:lang w:val="ro-RO"/>
        </w:rPr>
        <w:t xml:space="preserve"> din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cu </w:t>
      </w:r>
      <w:r>
        <w:rPr>
          <w:rFonts w:ascii="Times New Roman" w:hAnsi="Times New Roman" w:cs="Times New Roman"/>
          <w:sz w:val="28"/>
          <w:szCs w:val="28"/>
          <w:lang w:val="ro-RO"/>
        </w:rPr>
        <w:lastRenderedPageBreak/>
        <w:t>modificările şi completările ulterioare, cu prioritate cu medicamentele al căror preţ pe unitatea terapeutică este mai mic sau egal cu preţul de decontare.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să asigure acoperirea cererii de produse comerciale ale aceleiaşi denumiri comune internaţionale (DCI), cu prioritate la preţurile cele mai mici din Lista cu denumirile comerciale ale medicamentelor; să se aprovizioneze, la cererea scrisă a asiguratului şi înregistrată la furnizor, în maximum 48 de ore, cu medicamentele şi materiale sanitare specifice care se acordă pentru tratamentul în ambulatoriu al bolnavilor incluşi în unele programe naţionale de sănătate cu scop curativ, dacă acestea nu există la momentul solicitării în farmacie;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să deţină documente justificative privind intrările şi ieşirile pentru medicamentele şi materialele sanitare eliberate în baza prescripţiilor medicale raportate spre decontare;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să verifice prescripţiile medicale în ceea ce priveşte datele obligatorii pe care acestea trebuie să le cuprindă în vederea eliberării acestora şi a decontării contravalorii medicamentelor şi a materialelor sanitare specifice care se acordă pentru tratamentul în ambulatoriu al bolnavilor incluşi în unele programe naţionale de sănătate cu scop curativ de către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să verifice dacă au fost respectate condiţiile prevăzute Ordinul ministrului sănătăţii şi a preşedintelui Casei Naţionale de Asigurări de Sănătate nr. ......./2010 pentru aprobarea Normelor tehnice de realizare a programelor naţionale de sănătate pentru anii 2011 şi 2012 cu privire la eliberarea prescripţiilor medicale pentru medicamentele şi materialele sanitare specifice care se acordă pentru tratamentul în ambulatoriu al bolnavilor incluşi în unele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să transmită caselor de asigurări de sănătate datele solicitate, utilizând Sistemul informatic unic integrat. În situaţia în care se utilizează un alt sistem informatic, acesta trebuie să fie compatibil cu Sistemul informatic unic integrat, caz în care furnizorii sunt obligaţi să asigure confidenţialitatea în procesul de transmitere a datelor. Începând cu data implementării sistemului de raportare în timp real, acesta va fi utilizat de furnizorii de medicamente evaluaţi pentru îndeplinirea acestei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să întocmească şi să prezinte caselor de asigurări de sănătate documentele necesare în vederea decontării medicamentelor şi a materialelor sanitare specifice care se acordă pentru tratamentul în ambulatoriu al bolnavilor incluşi în unele programe naţionale de sănătate cu scop curativ: factură, borderou centralizator, prescripţii medicale, cu înscrierea numărului de ordine a bonului fiscal şi a datei de emitere a acestora, pe baza cărora au fost eliberate medicamentele şi materialele sanitare specifice care se acordă pentru tratamentul în ambulatoriu al bolnavilor incluşi în unele programe naţionale de sănătate cu scop curativ, în condiţiile stabilite prin Ordinul ministrului sănătăţii şi a preşedintelui Casei Naţionale de </w:t>
      </w:r>
      <w:r>
        <w:rPr>
          <w:rFonts w:ascii="Times New Roman" w:hAnsi="Times New Roman" w:cs="Times New Roman"/>
          <w:sz w:val="28"/>
          <w:szCs w:val="28"/>
          <w:lang w:val="ro-RO"/>
        </w:rPr>
        <w:lastRenderedPageBreak/>
        <w:t xml:space="preserve">Asigurări de Sănătate nr. ......./2010 pentru aprobarea Normelor tehnice de realizare a programelor naţionale de sănătate pentru anii 2011 şi 2012, sumele prevăzute în factură şi medicamentele şi materialele sanitare din documentele justificative însoţitoare prezentate caselor de asigurări de sănătate de furnizorii de medicamente în vederea decontării acestora, trebuie să corespundă cu datele raportate conform prevederilor </w:t>
      </w:r>
      <w:r>
        <w:rPr>
          <w:rFonts w:ascii="Times New Roman" w:hAnsi="Times New Roman" w:cs="Times New Roman"/>
          <w:b/>
          <w:bCs/>
          <w:color w:val="008000"/>
          <w:sz w:val="28"/>
          <w:szCs w:val="28"/>
          <w:u w:val="single"/>
          <w:lang w:val="ro-RO"/>
        </w:rPr>
        <w:t>#M2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de la pct. 23</w:t>
      </w:r>
      <w:r>
        <w:rPr>
          <w:rFonts w:ascii="Times New Roman" w:hAnsi="Times New Roman" w:cs="Times New Roman"/>
          <w:sz w:val="28"/>
          <w:szCs w:val="28"/>
          <w:lang w:val="ro-RO"/>
        </w:rPr>
        <w:t xml:space="preserve"> </w:t>
      </w:r>
      <w:r>
        <w:rPr>
          <w:rFonts w:ascii="Times New Roman" w:hAnsi="Times New Roman" w:cs="Times New Roman"/>
          <w:b/>
          <w:bCs/>
          <w:color w:val="008000"/>
          <w:sz w:val="28"/>
          <w:szCs w:val="28"/>
          <w:u w:val="single"/>
          <w:lang w:val="ro-RO"/>
        </w:rPr>
        <w:t>#B</w:t>
      </w: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să respecte modul de eliberare a medicamentelor şi a materialelor sanitare specifice care se acordă pentru tratamentul în ambulatoriu al bolnavilor incluşi în unele programe naţionale de sănătate cu scop curativ, în condiţiile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să funcţioneze cu personal farmaceutic autorizat, conform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să informeze asiguraţii cu privire la drepturile şi obligaţiile ce decurg din calitatea de asigurat privind eliberarea medicamentelor, precum şi a materialelor sanitare specifice care se acordă pentru tratamentul în ambulatoriu al bolnavilor incluşi în unele programe naţionale de sănătate cu scop curativ, precum şi la modul de utilizare a acestora, conform prescripţiei medicale; să afişeze la loc vizibil materialele informative realizate sub egida CNAS şi puse la dispoziţie de către acesta;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să respecte prevederile </w:t>
      </w:r>
      <w:r>
        <w:rPr>
          <w:rFonts w:ascii="Times New Roman" w:hAnsi="Times New Roman" w:cs="Times New Roman"/>
          <w:color w:val="008000"/>
          <w:sz w:val="28"/>
          <w:szCs w:val="28"/>
          <w:u w:val="single"/>
          <w:lang w:val="ro-RO"/>
        </w:rPr>
        <w:t>Codului</w:t>
      </w:r>
      <w:r>
        <w:rPr>
          <w:rFonts w:ascii="Times New Roman" w:hAnsi="Times New Roman" w:cs="Times New Roman"/>
          <w:sz w:val="28"/>
          <w:szCs w:val="28"/>
          <w:lang w:val="ro-RO"/>
        </w:rPr>
        <w:t xml:space="preserve"> deontologic al farmacistului adoptat prin Decizia Adunării generale naţionale a Colegiului Farmaciştilor din România nr. 2/2009, în relaţiile cu asiguraţii;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să îşi stabilească programul de funcţionare, pe care să îl afişeze la loc vizibil în farmacie, să participe la sistemul organizat pentru asigurarea continuităţii privind furnizarea medicamentelor cu şi fără contribuţie personală în tratamentul ambulatoriu, în zilele de sâmbătă, duminică şi de sărbători legale şi să afişeze la loc vizibil lista farmaciilor care asigură continuitatea furnizării de medicamente. Acest program se stabileşte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să elibereze medicamentele din prescripţiile medicale asiguraţilor, indiferent de casa de asigurări de sănătate la care este luat în evidenţă asiguratul, în condiţiile în care furnizorul de medicamente are contract cu aceeaşi casă de asigurări de sănătate cu care medicul care a eliberat prescripţia medicală a încheiat contract sau convenţie în vederea recunoaşterii prescripţiilor medicale eliberate în situaţiile prevăzute în Normele metodologice de aplicare a Contractului-cadru;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14) să anuleze DCI-urile/medicamentele şi/sau materialele sanitare care nu au fost eliberate, prin tăiere cu o linie, sau prin înscrierea menţiunii "anulat" în faţa primitorului, pe toate exemplarele prescripţiei medicale, în condiţiile stabilite prin Normele metodologice de aplicare a Contractului-cadru privind condiţiile acordării asistenţei medicale în cadrul sistemului de asigurări sociale de sănătate, nefiind permisă eliberarea altor medicamente/materiale sanitare din farmacie în cadrul sumei respective;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15) să nu elibereze medicamentele şi materialele sanitare din prescripţiile medicale care şi-au încetat valabilitatea;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să păstreze la loc vizibil în farmacie condica de sugestii şi reclamaţii; condica va fi numerotată de farmacie şi ştampilată de casa/casele de asigurări de sănătate cu care furnizorul se află în relaţie contractuală; să afişeze la loc vizibil în farmacie, pentru informarea asiguraţilor, numărul de telefon Tel-Verde al casei de asigurări de sănătate cu care aceasta se află în relaţie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să asigure prezenţa unui farmacist în farmacie şi la oficinele locale de distribuţie pe toată durata programului de lucru declarat şi prevăzut în contractul încheiat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18) să depună, în luna următoare celei pentru care s-au eliberat medicamentele şi materialele sanitare specifice care se acordă pentru tratamentul în ambulatoriu al bolnavilor incluşi în unele programe naţionale de sănătate cu scop curativ, documentele necesare în vederea decontării pentru luna respectivă, până la termenul prevăzut în prezentul contract. Pentru medicamentele eliberate decontarea se face cu încadrarea în fondul aprobat la nivelul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19) să se informeze asupra condiţiilor de furnizare a medicamentelor şi a materialelor sanitare specifice care se acordă pentru tratamentul în ambulatoriu al bolnavilor incluşi în unele programe naţionale de sănătate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20) să elibereze medicamentele şi materialele sanitare care se acordă pentru tratamentul în ambulatoriu al bolnavilor incluşi în unele programe naţionale de sănătate cu scop curativ, la nivelul preţului de decontare aprobat prin ordin al ministrului sănătăţii, fără a încasa contribuţie personală pentru acestea de la asiguraţi;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să respecte confidenţialitatea tuturor datelor şi informaţiilor privitoare la asiguraţi, precum şi intimitatea şi demnitatea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să anunţe casa de asigurări de sănătate despre modificarea oricăreia dintre condiţiile care au stat la baza încheierii contractului de furnizare de medicamente în tratamentul ambulatoriu, precum şi de materiale sanitare specifice care se acordă pentru tratamentul în ambulatoriu al bolnavilor incluşi în unele programe naţionale de sănătate cu scop curativ în maximum 5 zile calendaristice de la data producerii modificării, şi să îndeplinească în permanenţă aceste condiţii pe durata derulării contractelor;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să transmită zilnic caselor de asigurări de sănătate, în format electronic, situaţia medicamentelor şi materialelor sanitare eliberate conform formularelor de raportare aprobate prin ordin al preşedintelui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să nu elibereze prescripţiile medicale care nu conţin toate datele obligatorii pe care acestea trebuie să le cuprindă, precum şi dacă nu au fost respectate condiţiile prevăzute în Normele metodologice de aplicare a Contractului-cadru </w:t>
      </w:r>
      <w:r>
        <w:rPr>
          <w:rFonts w:ascii="Times New Roman" w:hAnsi="Times New Roman" w:cs="Times New Roman"/>
          <w:sz w:val="28"/>
          <w:szCs w:val="28"/>
          <w:lang w:val="ro-RO"/>
        </w:rPr>
        <w:lastRenderedPageBreak/>
        <w:t>privind condiţiile acordării asistenţei medicale în cadrul sistemului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 să utilizeze sistemul de raportare în timp real începând cu data la care acesta va fi pus în funcţiune.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26) să îndeplinească, pe toată perioada de valabilitate a contractului, criteriile aprobate prin ordin al ministrului sănătăţii, în condiţiile legii, pe baza cărora a fost selectat în vederea derulării programelor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27) să respecte dreptul asiguraţilor de a-şi alege farmacia care derulează programele naţionale de sănătate, dintre cele selectate în condiţiile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28) să reînnoiască pe toată perioada de derulare a contractului, dovada de evaluare a farmaciei şi dovada asigurării de răspundere civilă în domeniul medical pentru furnizor - farmacii/oficine precum şi dovada asigurării de răspundere civilă în domeniul medical pentru personalul farmaceutic (farmaciştii şi asistenţii de farmacie) care îşi desfăşoară activitatea la furnizor într-o formă prevăzută de lege şi care urmează să fie înregistrat în contract şi să funcţioneze sub incidenţa 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29) să solicite începând cu data implementării cardului naţional de asigurări sociale de sănătate acest document titularilor acestuia în vederea acordării medicamentelor/materialelor sanitare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30) să facă dovada respectării Regulilor de Bună Practică Farmaceutică, aprobate prin </w:t>
      </w:r>
      <w:r>
        <w:rPr>
          <w:rFonts w:ascii="Times New Roman" w:hAnsi="Times New Roman" w:cs="Times New Roman"/>
          <w:color w:val="008000"/>
          <w:sz w:val="28"/>
          <w:szCs w:val="28"/>
          <w:u w:val="single"/>
          <w:lang w:val="ro-RO"/>
        </w:rPr>
        <w:t>Ordinul ministrului sănătăţii nr. 75/2010</w:t>
      </w:r>
      <w:r>
        <w:rPr>
          <w:rFonts w:ascii="Times New Roman" w:hAnsi="Times New Roman" w:cs="Times New Roman"/>
          <w:sz w:val="28"/>
          <w:szCs w:val="28"/>
          <w:lang w:val="ro-RO"/>
        </w:rPr>
        <w:t xml:space="preserve"> ca şi criteriu de eligibilitate pentru a putea intra în relaţie contractuală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Modalităţi de plată: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Decontarea medicamentelor şi materialelor sanitare care se acordă pentru tratamentul în ambulatoriu al bolnavilor incluşi în unele programe naţionale de sănătate cu scop curativ eliberate se face pe baza următoarelor acte în original: factură, borderouri centralizatoare, prescripţii medicale, cu înscrierea numărului de ordine al bonului fiscal şi a datei de emitere a acestora. Pe borderou fiecare prescripţie medicală poartă un număr curent care trebuie să fie acelaşi cu numărul de ordine pe care îl poartă prescripţia medicală. Borderoul va conţine şi codul de parafă al medicului, precum şi codul numeric personal al asiguratului.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Sumele aprobate la nivelul casei de asigurări de sănătate cu această destinaţie se repartizează stabilindu-se în acest sens o valoare orientativă a contractului care se defalchează pe trimestre şi luni.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Valoarea orientativă a contractului pentru eliberarea de medicamente şi materiale sanitare în cadrul programelor naţionale de sănătate este de: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Trimestrul 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luna 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Trimestrul 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Trimestrul 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IX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Trimestrul IV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NOTĂ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Se specifică pentru fiecare program/subprogram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Documentele pe baza cărora se face decontarea se depun la casele de asigurări de sănătate până la data de ................ a lunii următoare celei pentru care s-au eliberat medicamentele.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Toate documentele necesare decontării se certifică pentru realitatea şi exactitatea datelor raportate prin semnătura reprezentanţilor legali ai furnizorilor.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se constată nerespectarea nejustificată a programului de lucru comunicat la casa de asigurări de sănătate şi prevăzut în prezentul contract, suma cuvenită pentru luna în care s-au înregistrat aceste situaţii se diminuează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cu 8% la prima constatare;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cu 12% la a doua constatare;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cu 16% la a treia constatare.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cazul în care se constată nerespectarea obligaţiilor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1), 2), 5), 7), 10), 11), 12), 14), 16), 18), 19) şi 23), suma cuvenită pentru luna în care s-au înregistrat aceste situaţii se diminuează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la prima constatare, cu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la a doua constatare, cu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a treia constatare, cu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nerespectarea obligaţiei de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2) nu se aplică diminuări ale sumei cuvenite pentru luna în care s-a înregistrat această situaţie, dacă vina nu este exclusiv a farmaciei, fapt adus la cunoştinţa casei de asigurări de sănătate printr-o declaraţie scrisă.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se constată nerespectarea obligaţiilor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pct. 3), 6), 8), 13), 15), 17), 20), 21), 22), 24), se diminuează cu 16% suma cuvenită pentru luna în care s-au înregistrat aceste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Reţinerea sumei conform alin. (1) şi (2), se face din prima plată ce urmează a fi efectuată, pentru furnizorii care sunt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Recuperarea sumei conform prevederilor alin. (1) şi alin. (2) se face prin plata directă sau executare silită pentru furnizorii care nu mai sunt în relaţie contractuală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Decontarea contravalorii medicamentelor şi materialelor sanitare specifice care se eliberează prin farmaciile cu circuit deschis în cadrul unor programe naţionale de sănătate cu scop curativ se face în termen de până la 90 de zile calendaristice de la data validării facturilor conform alin.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termen de 30 de zile calendaristice de la data depunerii facturii de către farmacie la casa de asigurări de sănătate, factura se va valida în sensul acordării vizei "bun de plată" de către casa de asigurări de sănătate, ca urmare a verificării facturilor şi a borderourilor centralizatoare.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Plata se face în contul nr. ........................., deschis la Trezoreria Statului, sau contul nr. ......................, deschis la Banca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Răspunderea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neîndeplinirea obligaţiilor contractuale partea în culpă datorează daune-interese.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Farmacia este direct răspunzătoare de corectitudinea datelor cuprinse în decont şi în actele justificative, iar casele de asigurări de sănătate de legalitatea plăţilor.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VIII. Clauză specială: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împrejurare independentă de voinţa părţilor, intervenită după data semnării contractului, şi care împiedică executarea acestuia este considerată forţă majoră şi exonerează de răspundere partea care o invocă. Sunt considerate ca forţă majoră, în sensul acestei clauze, împrejurări ca: război, revoluţie, cutremur, marile inundaţii, embargo.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Partea care invocă forţa majoră trebuie să anunţe cealaltă parte în termen de 5 zile calendaristice de la data apariţiei respectivului caz de forţă majoră şi să prezinte un act confirmativ eliberat de autoritatea competentă din propriul judeţ, respectiv municipiul Bucureşti, prin care să se certifice realitatea şi exactitatea faptelor şi împrejurărilor care au condus la invocarea forţei majore şi, de asemenea, de la încetarea acestui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nu procedează la anunţarea în termenele prevăzute mai sus a începerii şi încetării cazului de forţă majoră, partea care îl invocă suportă toate daunele provocate celeilalte părţi prin neanunţarea în termen.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în care împrejurările care obligă la suspendarea executării prezentului contract se prelungesc pe o perioadă mai mare de 6 luni, fiecare parte poate cere rezilierea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IX. Rezilierea, încetarea şi suspendarea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de furnizare de medicamente şi materiale sanitare specifice care se acordă pentru tratamentul în ambulatoriu al bolnavilor incluşi în unele programe naţionale de sănătate cu scop curativ se reziliază de plin drept printr-o notificare scrisă a casei de asigurări de sănătate, în termen de maximum 5 zile calendaristice de la data aprobării acestei măsuri ca urmare a constatării următoarelor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dacă farmacia evaluată nu începe activitatea în termen de cel mult 30 de zile calendaristice de la data semnării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dacă din motive imputabile farmaciei evaluate aceasta îşi întrerupe activitatea pe o perioadă mai mare de 30 de zile calendaristice;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în cazul expirării perioadei de 30 de zile calendaristice de la retragerea de către organele în drept a autorizaţiei de funcţionare;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la expirarea perioadei de 30 de zile calendaristice de la revocarea de către organele în drept a dovezii de evaluare a farmaciei;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dacă farmacia evaluată înlocuieşte medicamentele şi/sau materialele sanitare neeliberate din prescripţia medicală cu orice alte medicamente sau produse din farmacie;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odată cu prima constatare după aplicarea de 3 ori în cursul unui an a măsurilor prevăzute la </w:t>
      </w:r>
      <w:r>
        <w:rPr>
          <w:rFonts w:ascii="Times New Roman" w:hAnsi="Times New Roman" w:cs="Times New Roman"/>
          <w:color w:val="008000"/>
          <w:sz w:val="28"/>
          <w:szCs w:val="28"/>
          <w:u w:val="single"/>
          <w:lang w:val="ro-RO"/>
        </w:rPr>
        <w:t>art. 10</w:t>
      </w:r>
      <w:r>
        <w:rPr>
          <w:rFonts w:ascii="Times New Roman" w:hAnsi="Times New Roman" w:cs="Times New Roman"/>
          <w:sz w:val="28"/>
          <w:szCs w:val="28"/>
          <w:lang w:val="ro-RO"/>
        </w:rPr>
        <w:t xml:space="preserve"> alin. (1) din prezentul contract; pentru societăţile comerciale farmaceutice în cadrul cărora funcţionează mai multe farmacii/oficine locale de distribuţie, odată cu prima constatare după aplicarea la nivelul societăţii a măsurilor prevăzute la </w:t>
      </w:r>
      <w:r>
        <w:rPr>
          <w:rFonts w:ascii="Times New Roman" w:hAnsi="Times New Roman" w:cs="Times New Roman"/>
          <w:color w:val="008000"/>
          <w:sz w:val="28"/>
          <w:szCs w:val="28"/>
          <w:u w:val="single"/>
          <w:lang w:val="ro-RO"/>
        </w:rPr>
        <w:t>art. 10</w:t>
      </w:r>
      <w:r>
        <w:rPr>
          <w:rFonts w:ascii="Times New Roman" w:hAnsi="Times New Roman" w:cs="Times New Roman"/>
          <w:sz w:val="28"/>
          <w:szCs w:val="28"/>
          <w:lang w:val="ro-RO"/>
        </w:rPr>
        <w:t xml:space="preserve"> alin. (1) de câte 3 ori pe an, pentru nerespectarea programului de lucru de către fiecare farmacie/oficină locală de distribuţie din structura societăţii farmaceutice; dacă la nivelul societăţii comerciale se aplică de 3 ori în cursul unui an măsurile prevăzute la </w:t>
      </w:r>
      <w:r>
        <w:rPr>
          <w:rFonts w:ascii="Times New Roman" w:hAnsi="Times New Roman" w:cs="Times New Roman"/>
          <w:color w:val="008000"/>
          <w:sz w:val="28"/>
          <w:szCs w:val="28"/>
          <w:u w:val="single"/>
          <w:lang w:val="ro-RO"/>
        </w:rPr>
        <w:t>art. 10</w:t>
      </w:r>
      <w:r>
        <w:rPr>
          <w:rFonts w:ascii="Times New Roman" w:hAnsi="Times New Roman" w:cs="Times New Roman"/>
          <w:sz w:val="28"/>
          <w:szCs w:val="28"/>
          <w:lang w:val="ro-RO"/>
        </w:rPr>
        <w:t xml:space="preserve"> alin. (1) pentru nerespectarea programului de lucru de către aceeaşi farmacie/aceeaşi oficină locală de distribuţie din structura sa, la a patra constatare rezilierea contractului operează numai pentru farmacia/oficina locală de distribuţie la care se înregistrează aceste situaţii şi se modifică corespunzător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 cazul nerespectării termenelor de depunere a facturilor însoţite de borderouri şi prescripţii medicale privind eliberarea de medicamente şi/sau materiale sanitare conform contractului, în vederea decontării de către casele de asigurări de sănătate, pentru o perioadă de 2 luni consecutive în cadrul unui trimestru, respectiv 3 luni într-un 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la a doua constatare a nerespectării în cursul unui an a oricăreia din obligaţiile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3), 5), 8), 13), 15), 17), 20), 21), 22), 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la a patra constatare a nerespectării în cursul unui an a oricăreia dintre obligaţiile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1), 2), 5), 7), 10), 11), 12), 14), 16), 18), 19), 20), 23) şi 25); pentru nerespectarea obligaţiei de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2 nu se reziliază contractul în situaţia în care vina nu este exclusiv a farmaciei, adusă la cunoştinţa casei de asigurări de sănătate de către aceasta printr-o declaraţie scrisă;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în cazul refuzului furnizorului de medicamente de a pune la dispoziţia organelor de control ale Casei Naţionale de Asigurări de Sănătate şi ale caselor de asigurări de sănătate actele de evidenţă financiar-contabilă a medicamentelor şi/sau materialelor sanitare eliberate conform contractelor încheiate şi documentele justificative privind sumele decontate din Fondul naţional unic de asigurări sociale de sănătate, conform solicitării scrise a organelor de control în ceea ce priveşte documentele şi termenele de punere la dispoziţie 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eliberarea de medicamente şi/sau a materialelor sanitare în cadrul sistemului asigurărilor sociale de sănătate, de către farmaciile/oficinele locale de distribuţie excluse din contractele încheiate între societăţile comerciale farmaceutice şi casa de asigurări de sănătate, după data excluderii acestora din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Contractul de furnizare de medicamente şi materiale sanitare specifice care se acordă pentru tratamentul în ambulatoriu al bolnavilor incluşi în unele programe naţionale de sănătate cu scop curativ încetează în următoarele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 drept la data la care a intervenit una dintre următoarele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a1) furnizorul de medicamente se mută din raza administrativ-teritorială a casei de asigurări de sănătate cu care se află în relaţie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încetarea prin faliment, dizolvare cu lichidare, lichidare a furnizorului de medicamente;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încetarea definitivă a activităţii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din motive imputabile furnizorului prin reziliere;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acordul de voinţă al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denunţarea unilaterală a contractului de către reprezentantul legal al farmaciei sau al casei de asigurări de sănătate, printr-o notificare scrisă şi motivată, în care se va preciza temeiul legal, cu 30 de zile calendaristice anterioare datei de la care se doreşte încetarea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denunţarea unilaterală a contractului de către reprezentantul legal al casei de asigurări de sănătate printr-o notificare scrisă privind expirarea termenului de suspendare a contractului în condiţiile </w:t>
      </w:r>
      <w:r>
        <w:rPr>
          <w:rFonts w:ascii="Times New Roman" w:hAnsi="Times New Roman" w:cs="Times New Roman"/>
          <w:color w:val="008000"/>
          <w:sz w:val="28"/>
          <w:szCs w:val="28"/>
          <w:u w:val="single"/>
          <w:lang w:val="ro-RO"/>
        </w:rPr>
        <w:t>art. 18</w:t>
      </w:r>
      <w:r>
        <w:rPr>
          <w:rFonts w:ascii="Times New Roman" w:hAnsi="Times New Roman" w:cs="Times New Roman"/>
          <w:sz w:val="28"/>
          <w:szCs w:val="28"/>
          <w:lang w:val="ro-RO"/>
        </w:rPr>
        <w:t xml:space="preserve"> alin. (1) lit. 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contractul dintre furnizori şi casele de asigurări de sănătate a încetat din motive imputabile furnizorilor, casele de asigurări de sănătate nu vor mai intra în relaţii contractuale cu furnizorii respectivi până la următorul termen de contractare, dar nu mai puţin de 6 luni de la data încetării contactului.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contractul dintre furnizori şi casele de asigurări de sănătate se modifică prin excluderea din contract a uneia sau mai multor persoane înregistrată/înregistrate în contractul încheiat cu casa de asigurări de sănătate şi care desfăşoară activitate sub incidenţa acestuia la furnizorii respectivi, din motive imputabile acestora, casele de asigurări de sănătate nu vor accepta înregistrarea în nici un alt contract a persoanei/persoanelor respective până la la următorul termen de contractare, dar nu mai puţin de 6 luni de la data încetării contactului.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După reluarea relaţiei contractuale, în cazul în care contractul încetează/se modifică din nou, din motive imputabile furnizorilor sau persoanelor prevăzute la alin. (3) casele de asigurări de sănătate nu vor mai încheia contracte cu furnizorii respectivi, respectiv nu vor mai accepta înregistrarea persoanelor prevăzute la alin. (3) în contractele încheiate cu aceşti furnizori sau cu alţi furnizori pentru aceste persoane care prin activitatea lor au condus la încetarea/modificarea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cazul în care furnizorii intră în relaţii contractuale cu aceeaşi casă de asigurări de sănătate pentru mai multe farmacii/oficine locale de distribuţie, nominalizate în contract, prevederile alin. (2), (3) şi (4) se aplică în mod corespunzător pentru fiecare dintre acestea.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Contractul de furnizare de medicamente şi materiale sanitare specifice care se acordă pentru tratamentul în ambulatoriu al bolnavilor incluşi în unele programe naţionale de sănătate cu scop curativ se suspendă cu data la care a intervenit una dintre următoarele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încetarea valabilităţii sau revocarea de către autorităţile competente a oricărui act dintre documentele prevăzute la art. 98 alin. 19, lit. a) - d) din Contractul-cadru, cu condiţia ca furnizorul să facă dovada demersurilor întreprinse pentru actualizarea acestora; suspendarea se operează pentru o perioadă de maximum 30 de zile lucrătoare de la data încetării valabilităţii/revocării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cazurile de forţă majoră confirmate de autorităţile publice competente, până la încetarea cazului de forţă majoră, dar nu mai mult de 6 luni, sau până la data ajungerii la termen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solicitarea furnizorului, pentru motive obiective pe bază de documente justificative prezentate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nerespectarea de către furnizorii de medicamente a termenelor de plată a contribuţiei la Fondul naţional unic de asigurări sociale de sănătate, de la data constatării de către casele de asigurări de sănătate din evidenţele proprii sau ca urmare a controalelor efectuate de către acestea la furnizori, până la data la care aceştia îşi achită obligaţiile la zi sau până la data ajungerii la termen a contractului; suspendarea se face după 30 de zile calendaristice de la data la care casa de asigurări de sănătate a efectuat ultima plată către furnizor.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Decontarea medicamentelor şi materialelor sanitare specifice care se acordă pentru tratamentul în ambulatoriu al bolnavilor incluşi în unele programe naţionale de sănătate cu scop curativ eliberate de farmacii conform contractelor încheiate se suspendă, de la data de înregistrare a documentului prin care se constată nesoluţionarea pe cale amiabilă a unor litigii între părţile contractante doar până la data la care contravaloarea acestora atinge valoarea concurentă a sumei care a făcut obiectul litigiului, în condiţiile stabilite prin normele metodologice de aplicare a Contractului-cadru.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societăţile comerciale farmaceutice în cadrul cărora funcţionează mai multe farmacii/oficinele locale de distribuţie, condiţiile de reziliere a contractelor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lit. f), g) şi h) - pentru nerespectarea prevederilor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6, 13 şi 22, condiţiile de reziliere a contractelor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lit. i) - pentru nerespectarea prevederilor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18 şi condiţiile de reziliere a contractelor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lit. i) - pentru nerespectarea prevederilor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7 şi 23, se aplică la nivel de societate; restul condiţiilor de reziliere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se aplică corespunzător pentru fiecare dintre farmaciile/oficinele locale de distribuţie la care se înregistrează aceste situaţii, prin excluderea lor din contract şi modificarea contractului în mod corespunzător.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18</w:t>
      </w:r>
      <w:r>
        <w:rPr>
          <w:rFonts w:ascii="Times New Roman" w:hAnsi="Times New Roman" w:cs="Times New Roman"/>
          <w:sz w:val="28"/>
          <w:szCs w:val="28"/>
          <w:lang w:val="ro-RO"/>
        </w:rPr>
        <w:t xml:space="preserve"> referitoare la condiţiile de încetare, respectiv suspendare se aplică societăţii comerciale farmaceutice sau farmaciilor, respectiv oficinelor locale de distribuţie,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situaţia în care prin farmaciile/oficinele locale de distribuţie excluse din contractele încheiate între societăţile comerciale farmaceutice şi casa de asigurări de sănătate continuă să se elibereze medicamente şi/sau materiale sanitare care se acordă pentru tratamentul în ambulatoriu al bolnavilor incluşi în unele programe naţionale de sănătate cu scop curativ în cadrul sistemului asigurărilor sociale de sănătate, casa de asigurări de sănătate va rezilia contractele încheiate cu societăţile comerciale respective pentru toate farmaciile/oficinele locale de distribuţie cuprinse în aceste contracte.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Situaţiile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şi la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lit. a) - subpct. a2, a3 şi lit. c) se constată, din oficiu, de către casa de asigurări de sănătate prin organele sale abilitate sau la sesizarea oricărei persoane interesate.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Situaţiile prevăzute la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lit. a) - subpct. a1 şi lit. d) se notifică casei de asigurări de sănătate cu cel puţin 30 de zile înaintea datei de la care se doreşte încetarea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Corespondenţa: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Corespondenţa legată de derularea prezentului contract se va efectua în scris, prin scrisori recomandate cu confirmare de primire, sau la sediul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Fiecare parte contractantă este obligată ca în termen de 3 zile lucrătoare de la momentul în care intervin modificări ale datelor ce figurează în prezentul contract să notifice celeilalte părţi contractante schimbarea survenită.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 Modificarea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Prezentul contract se poate modifica prin negociere şi acord bilateral, la iniţiativa oricărei părţi contractante, sub rezerva notificării scrise a intenţiei de modificare şi a propunerilor de modificare cu cel puţin ..... zile înaintea datei de la care se doreşte modificarea.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Modificarea se va face printr-un act adiţional semnat de ambele părţi.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condiţiile apariţiei unor noi acte normative în materie, care intră în vigoare pe durata derulării prezentului contract, clauzele contrare se vor modifica şi se vor completa în mod corespunzător.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o clauză a acestui contract ar fi declarată nulă, celelalte prevederi ale contractului nu vor fi afectate de această nulitate. Părţile convin ca orice clauză declarată nulă să fie înlocuită printr-o altă clauză care să corespundă cât mai bine cu putinţă spiritului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XII. Soluţionarea litigiilor: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Litigiile legate de încheierea, derularea şi încetarea ori alte pretenţii decurgând din prezentul contract vor fi supuse unei proceduri prealabile de soluţionare pe cale amiabilă.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Litigiile nesoluţionate dintre furnizori şi casele de asigurări de sănătate conform alin. (1) se soluţionează de către Comisia de Arbitraj care funcţionează pe lângă Casa Naţională de Asigurări de Sănătate, organizată conform reglementărilor legale în vigoare sau, de către instanţele de judecată,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XIII. Alte clauze: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de furnizare de medicamente şi materiale sanitare specifice care se acordă pentru tratamentul în ambulatoriu al bolnavilor incluşi în unele programe naţionale de sănătate cu scop curativ în cadrul sistemului de asigurări de sănătate, a fost încheiat astăzi .................. în două exemplare a câte ................. pagini fiecare, câte unul pentru fiecare parte contractantă.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CASA DE ASIGURĂRI DE SĂNĂTATE                  FURNIZOR DE MEDICAMENTE ŞI</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Preşedinte - director general,                     MATERIALE SANITARE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Reprezentant legal,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Direcţia economică,</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Direcţia relaţii contractuale,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Vizat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Juridic, contencios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ANEXA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CONTRACT DE FURNIZARE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de servicii medicale în asistenţa medicală de specialitate din ambulatoriu pentru specialităţile paraclinice în cadrul unor programe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Părţile contractante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Casa de asigurări de sănătate .............................., cu sediul în municipiul/oraşul ......................, str. ...................... nr. ..., judeţul/sectorul ....................., telefon/fax ........................., reprezentată prin preşedinte - director general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şi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Laboratorul de investigaţii medicale paraclinice organizat conform </w:t>
      </w:r>
      <w:r>
        <w:rPr>
          <w:rFonts w:ascii="Times New Roman" w:hAnsi="Times New Roman" w:cs="Times New Roman"/>
          <w:color w:val="008000"/>
          <w:sz w:val="28"/>
          <w:szCs w:val="28"/>
          <w:u w:val="single"/>
          <w:lang w:val="ro-RO"/>
        </w:rPr>
        <w:t>Ordonanţei Guvernului nr. 124/1998</w:t>
      </w:r>
      <w:r>
        <w:rPr>
          <w:rFonts w:ascii="Times New Roman" w:hAnsi="Times New Roman" w:cs="Times New Roman"/>
          <w:sz w:val="28"/>
          <w:szCs w:val="28"/>
          <w:lang w:val="ro-RO"/>
        </w:rPr>
        <w:t xml:space="preserve">, aprobată cu modificări şi completări prin </w:t>
      </w:r>
      <w:r>
        <w:rPr>
          <w:rFonts w:ascii="Times New Roman" w:hAnsi="Times New Roman" w:cs="Times New Roman"/>
          <w:color w:val="008000"/>
          <w:sz w:val="28"/>
          <w:szCs w:val="28"/>
          <w:u w:val="single"/>
          <w:lang w:val="ro-RO"/>
        </w:rPr>
        <w:t>Legea nr. 629/2001</w:t>
      </w:r>
      <w:r>
        <w:rPr>
          <w:rFonts w:ascii="Times New Roman" w:hAnsi="Times New Roman" w:cs="Times New Roman"/>
          <w:sz w:val="28"/>
          <w:szCs w:val="28"/>
          <w:lang w:val="ro-RO"/>
        </w:rPr>
        <w:t>, republicată: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laboratorul individual ..............................................., str. ........................ nr. ...., bl. ...., sc. ...., et. ..., ap. ...., judeţul/sectorul ..............., telefon fix/mobil .............. având sediul în municipiul/oraşul .............. adresă de e-mail .......... fax ........... reprezentat prin medicul titular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laboratorul asociat sau grupat ......................., având sediul în municipiul/oraşul .................., str. ................. nr. ...., bl. ...., sc. ...., et. ...., ap. ...., judeţul/sectorul ...................., telefon fix/mobil ................ adresă de e-mail ............ fax ................. reprezentat prin medicul delegat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societatea civilă medicală .......................... având sediul în municipiul/oraşul ................., str. .................. nr. ...., bl. ...., sc. ...., et. ...., ap. ...., judeţul/sectorul ....................., telefon fix/mobil ................ adresă de e-mail ........... fax ................... reprezentată prin administratorul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Unitatea medico-sanitară cu personalitate juridică înfiinţată potrivit prevederilor </w:t>
      </w:r>
      <w:r>
        <w:rPr>
          <w:rFonts w:ascii="Times New Roman" w:hAnsi="Times New Roman" w:cs="Times New Roman"/>
          <w:color w:val="008000"/>
          <w:sz w:val="28"/>
          <w:szCs w:val="28"/>
          <w:u w:val="single"/>
          <w:lang w:val="ro-RO"/>
        </w:rPr>
        <w:t>Legii nr. 31/1990</w:t>
      </w:r>
      <w:r>
        <w:rPr>
          <w:rFonts w:ascii="Times New Roman" w:hAnsi="Times New Roman" w:cs="Times New Roman"/>
          <w:sz w:val="28"/>
          <w:szCs w:val="28"/>
          <w:lang w:val="ro-RO"/>
        </w:rPr>
        <w:t xml:space="preserve"> privind societăţile comerciale, republicată, cu modificările şi completările ulterioare, ..................................... având sediul în municipiul/oraşul .................., str. ................... nr. ...., bl. ...., sc. ...., et. ...., ap. ...., judeţul/sectorul ..........., telefon fix/mobil ................ adresă de e-mail ............. fax ......... reprezentată prin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Unitatea sanitară ambulatorie de specialitate aparţinând ministerelor şi instituţiilor centrale cu reţea sanitară proprie ............................, având sediul în municipiul/oraşul ...................., str. ................. nr. ...., bl. ...., sc. ...., et. ...., ap. ...., judeţul/sectorul .........., telefon fix/mobil ................ adresă de e-mail .......... fax ........... reprezentată prin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Laboratoare din structura spitalului ...................................., inclusiv ale celor din reţeaua ministerelor şi instituţiilor centrale din domeniul apărării, ordinii publice, siguranţei naţionale şi autorităţii judecătoreşti şi din reţeaua Ministerului Transporturilor, Construcţiilor şi Turismului ........................ având sediul în municipiul/oraşul ..............., str. ................. nr. ...., bl. ...., sc. ...., et. ...., ap. ..., judeţul/sectorul ..................., telefon fix/mobil .............. adresă de e-mail ............ fax ............... reprezentat prin ......................., în calitate de reprezentant legal al unităţii sanitare din care face parte;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Centrul de diagnostic şi tratament/Centrul medical - unităţi medicale cu personalitate juridică ..................................., având sediul în municipiul/oraşul </w:t>
      </w:r>
      <w:r>
        <w:rPr>
          <w:rFonts w:ascii="Times New Roman" w:hAnsi="Times New Roman" w:cs="Times New Roman"/>
          <w:sz w:val="28"/>
          <w:szCs w:val="28"/>
          <w:lang w:val="ro-RO"/>
        </w:rPr>
        <w:lastRenderedPageBreak/>
        <w:t>..................., str. ................ nr. ...., bl. ...., sc. ...., et. ...., ap. ...., judeţul/sectorul ...................., telefon fix/mobil ................ adresă de e-mail ............. fax ................. reprezentat prin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Obiectul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Obiectul prezentului contract îl constituie furnizarea serviciilor medicale în asistenţa medicală de specialitate din ambulatoriu pentru specialităţile paraclinice pentru programul/subprogramul naţional cu scop curativ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specifică fiecare program/subprogram)</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conform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privind aprobarea programelor naţionale de sănătate pentru anii 2011 şi 2012 şi a Ordinului ministrului sănătăţii şi a preşedintelui Casei Naţionale de Asigurări de Sănătate nr. ........./2010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Serviciile medicale de specialitate furnizate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Furnizorul din asistenţa medicală de specialitate din ambulatoriu pentru specialităţile paraclinice prestează asiguraţilor serviciile medicale cuprinse în Ordinul ministrului sănătăţii şi a preşedintelui Casei Naţionale de Asigurări de Sănătate nr. ......./2010 pentru aprobarea Normelor tehnice de realizare a programelor naţionale de sănătate pentru anii 2011 şi 2012, respectiv:</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Furnizarea serviciilor medicale din ambulatoriul de specialitate pentru specialităţile paraclinice în cadrul unor programe naţionale de sănătate se face de către următorii medici: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Nume: ......................... Prenume: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Specialitatea: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 numeric personal: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Codul de parafă al medicului: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 zilnic de activitate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Nume: ......................... Prenume: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Specialitatea: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 numeric personal: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Codul de parafă al medicului: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Program zilnic de activitate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Durata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Prezentul contract este valabil până la data de 31 decembrie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Durata prezentului contract se poate prelungi prin acordul părţilor în condiţiile prelungirii duratei de aplicabilitate a </w:t>
      </w:r>
      <w:r>
        <w:rPr>
          <w:rFonts w:ascii="Times New Roman" w:hAnsi="Times New Roman" w:cs="Times New Roman"/>
          <w:color w:val="008000"/>
          <w:sz w:val="28"/>
          <w:szCs w:val="28"/>
          <w:u w:val="single"/>
          <w:lang w:val="ro-RO"/>
        </w:rPr>
        <w:t>Hotărârii Guvernului nr. 1388/2010</w:t>
      </w:r>
      <w:r>
        <w:rPr>
          <w:rFonts w:ascii="Times New Roman" w:hAnsi="Times New Roman" w:cs="Times New Roman"/>
          <w:sz w:val="28"/>
          <w:szCs w:val="28"/>
          <w:lang w:val="ro-RO"/>
        </w:rPr>
        <w:t xml:space="preserve"> privind aprobarea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Obligaţiile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Obligaţiile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Casa de asigurări de sănătate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încheie contracte numai cu furnizorii de servicii medicale paraclinice, autorizaţi şi evaluaţi şi să facă publică, în termen de maximum 10 zile lucrătoare de la data încheierii contractelor, prin afişare pe pagina web şi la sediul casei de asigurări de sănătate, lista nominală a acestora, pentru informarea asiguraţilor, precum şi valoarea de contract şi să actualizeze permanent această listă în funcţie de modificările apărute, în termen de maximum 5 zile lucrătoare de la data operării acestora, conform legii;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să deconteze furnizorilor de servicii medicale paraclinice, la termenele prevăzute în contract, pe baza facturii însoţite de documente justificative, prezentate atât pe suport hârtie, cât şi în format electronic, în formatul solicitat de Casa Naţională de Asigurări de Sănătate, contravaloarea serviciilor medicale contractate, efectuate, raportate şi validate conform </w:t>
      </w:r>
      <w:r>
        <w:rPr>
          <w:rFonts w:ascii="Times New Roman" w:hAnsi="Times New Roman" w:cs="Times New Roman"/>
          <w:i/>
          <w:iCs/>
          <w:color w:val="008000"/>
          <w:sz w:val="28"/>
          <w:szCs w:val="28"/>
          <w:u w:val="single"/>
          <w:lang w:val="ro-RO"/>
        </w:rPr>
        <w:t>Ordinului</w:t>
      </w:r>
      <w:r>
        <w:rPr>
          <w:rFonts w:ascii="Times New Roman" w:hAnsi="Times New Roman" w:cs="Times New Roman"/>
          <w:i/>
          <w:iCs/>
          <w:sz w:val="28"/>
          <w:szCs w:val="28"/>
          <w:lang w:val="ro-RO"/>
        </w:rPr>
        <w:t xml:space="preserve"> ministrului sănătăţii şi al preşedintelui Casei Naţionale de Asigurări de Sănătate nr. 1.591/1.110/2010 pentru aprobarea Normelor tehnice de realizare a programelor naţionale de sănătate pentru anii 2011 şi 2012, cu modificările şi completările ulterioare, la nivelul realizat, în limita valorilor de contract încheiate în acest sens.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informeze furnizorii de servicii medicale paraclinice în asistenţa medicală ambulatorie de specialitate cu privire la condiţiile de contractare a serviciilor </w:t>
      </w:r>
      <w:r>
        <w:rPr>
          <w:rFonts w:ascii="Times New Roman" w:hAnsi="Times New Roman" w:cs="Times New Roman"/>
          <w:sz w:val="28"/>
          <w:szCs w:val="28"/>
          <w:lang w:val="ro-RO"/>
        </w:rPr>
        <w:lastRenderedPageBreak/>
        <w:t>medicale suportate din Fondul naţional unic de asigurări sociale de sănătate şi decontate de casele de asigurări de sănătate pentru derularea unor programe naţionale de sănătate, precum şi la eventualele modificări ale acestora survenite ca urmare a apariţiei unor noi acte normative;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informeze furnizorii de servicii medicale paraclinice cu privire la condiţiile de acordare a serviciilor medicale paraclinice în cadrul unor programe naţionale de sănătate şi cu privire la orice intenţie de schimbare în modul de acordare a acestora, prin intermediul paginii web a casei de asigurări de sănătate, precum şi prin e-mail la adresele comunicate oficial de către furnizori cu excepţia situaţiilor impuse de actele normative;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înmâneze la momentul finalizării controlului procesele-verbale de constatare furnizorilor de servicii medicale sau, după caz, să comunice acestora notele de constatare întocmite în termen de maximum 1 zi lucrătoare de la data prezentării în vederea efectuării controlului; în cazul în care controlul este efectuat de către Casa Naţională de Asigurări de Sănătate sau cu participarea acesteia notificarea privind măsurile dispuse se transmite furnizorului de către casa de asigurări de sănătate în termen de maximum 10 zile calendaristice de la data primirii raportului de control de la Casa Naţională de Asigurări de Sănătate la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deconteze furnizorilor de servicii medicale paraclinice cu care au încheiat contracte pentru derularea unor programe naţionale de sănătate contravaloarea investigaţiilor medicale paraclinice acordate asiguraţilor, indiferent de casa de asigurări de sănătate la care este luat în evidenţă asiguratul, în următoarele condiţii: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Subprogramul de monitorizare a evoluţiei bolii la pacienţii cu afecţiuni oncologice prin PET-CT: investigaţie efectuată în baza deciziei de aprobare a Comisiei de experţi de la nivelul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 naţional de diabet zaharat - dozarea hemoglobinei glicozilate: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investigaţie prescrisă de medicul diabetolog efectuată în perioada de valabilitate a prescrierii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 mai mult de 2 dozări/bolnav cu diabet zaharat/an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medicul diabetolog prescriptor să se afle în relaţie contractuală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aducă la cunoştinţa furnizorilor de servicii medicale paraclinice cu care se află în relaţie contractuală pentru derularea unor programe naţionale de sănătate numele şi codul de parafă ale medicilor care nu mai sunt în relaţie contractuală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valideze, în termen de maximum 30 de zile de la primire, situaţiile prezentate de furnizorii de servicii medicale paraclinice şi gradul de utilizare a fondurilor puse la dispoziţie anterior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să deconteze contravaloarea investigaţiilor medicale paraclinice acordate pentru derularea unor programe naţionale de sănătate, în termen de maximum 90 de zile calendaristice de la data validării facturilor depuse în vederea decontării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deducă spre soluţionare organelor abilitate situaţiile în care constată neconformitatea documentelor depuse de către furnizori, pentru a căror corectitudine furnizorii depun declaraţii pe proprie răspundere;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contracteze servicii medicale paraclinice, respectiv să deconteze serviciile medicale paraclinice efectuate, raportate şi validate, prevăzute în </w:t>
      </w:r>
      <w:r>
        <w:rPr>
          <w:rFonts w:ascii="Times New Roman" w:hAnsi="Times New Roman" w:cs="Times New Roman"/>
          <w:color w:val="008000"/>
          <w:sz w:val="28"/>
          <w:szCs w:val="28"/>
          <w:u w:val="single"/>
          <w:lang w:val="ro-RO"/>
        </w:rPr>
        <w:t>Hotărârea Guvernului nr. 1388/2010</w:t>
      </w:r>
      <w:r>
        <w:rPr>
          <w:rFonts w:ascii="Times New Roman" w:hAnsi="Times New Roman" w:cs="Times New Roman"/>
          <w:sz w:val="28"/>
          <w:szCs w:val="28"/>
          <w:lang w:val="ro-RO"/>
        </w:rPr>
        <w:t xml:space="preserve"> privind aprobarea programelor naţionale de sănătate pentru anii 2011 şi 2012 şi Ordinul ministrului sănătăţii şi a preşedintelui Casei Naţionale de Asigurări de Sănătate nr. ......./2010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Obligaţiile furnizorului de servicii medicale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Furnizorul de servicii medicale are următoarele obligaţii: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criteriile de calitate a serviciilor medicale furnizate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informeze asiguraţii cu privire la obligaţiile furnizorului de servicii medicale paraclinice în cadrul unor programe naţionale de sănătate şi ale asiguratului referitoare la actul medical;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respecte confidenţialitatea tuturor datelor şi informaţiilor privitoare la asiguraţi, precum şi intimitatea şi demnitatea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factureze lunar, în vederea decontării de către casele de asigurări de sănătate, activitatea realizată conform contractului de furnizare de servicii medicale paraclinice în cadrul unor programe naţionale de sănătate; factura este însoţită de documentele justificative privind activităţile realizate, atât pe suport hârtie, cât şi în format electronic, în formatul solicitat de Casa Naţională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raporteze caselor de asigurări de sănătate datele necesare pentru urmărirea desfăşurării activităţii în asistenţa medicală, potrivit formularelor de raportare stabilite conform reglementărilor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completeze corect şi la zi formularele utilizate în sistemul asigurărilor sociale de sănătate, respectiv cele privind evidenţele obligatorii, cele cu regim special şi cele tipizate;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respecte dreptul la libera alegere de către asigurat a medicului şi a furnizorului;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respecte programul de lucru şi să îl comunice caselor de asigurări de sănătate, în baza unui formular, al cărui model este prevăzut în Normele metodologice de aplicare a Contractului-cadru privind condiţiile acordării asistenţei medicale în cadrul sistemului de asigurări sociale de sănătate, program asumat prin </w:t>
      </w:r>
      <w:r>
        <w:rPr>
          <w:rFonts w:ascii="Times New Roman" w:hAnsi="Times New Roman" w:cs="Times New Roman"/>
          <w:sz w:val="28"/>
          <w:szCs w:val="28"/>
          <w:lang w:val="ro-RO"/>
        </w:rPr>
        <w:lastRenderedPageBreak/>
        <w:t>prezentul contract şi care se depune la casa de asigurări de sănătate la dosarul de contractare;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programul de lucru va avea avizul conform al direcţiei de sănătate publică judeţene sau a municipiului Bucureşti, care se depune la casa de asigurări de sănătate în termen de maximum 30 de zile de la data semnării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anunţe casa de asigurări de sănătate despre modificarea oricăreia dintre condiţiile care au stat la baza încheierii contractului de furnizare de servicii medicale paraclinice în maximum 5 zile calendaristice de la data producerii modificării şi să îndeplinească în permanenţă aceste condiţii pe durata derulării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asigure respectarea prevederilor actelor normative referitoare la sistemul asigurărilor sociale de sănătate şi la programele naţionale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asigure acordarea serviciilor medicale asiguraţilor fără nici o discriminare folosind formele cele mai eficiente de tratament;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să afişeze într-un loc vizibil programul de lucru, numele casei de asigurări de sănătate cu care se află în relaţie contractuală, precum şi datele de contact ale acesteia: adresă, telefon, fax, e-mail, pagină web;</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să utilizeze Sistemul informatic unic integrat. În situaţia în care se utilizează un alt sistem informatic acesta trebuie să fie compatibil cu Sistemul informatic unic integrat, caz în care furnizorii sunt obligaţi să asigure confidenţialitatea în procesul de transmitere a datelor;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să transmită rezultatul investigaţiilor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pentru dozarea hemoglobinei glicozilate la bolnavi cu diabet zaharat, medicului care a făcut recomandarea (transmiterea rezultatelor se poate face şi prin intermediul asiguratului);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pentru investigaţiile PET-CT, medicului care a făcut recomandarea (transmiterea rezultatelor se poate face şi prin intermediul asiguratului) şi, periodic, cel puţin o dată pe lună,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să întocmească liste de prioritate pentru serviciile medicale programabile, dacă este cazul;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să utilizeze sistemul de raportare în timp real începând cu data la care acesta va fi pus în funcţiune;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să efectueze investigaţiile medicale paraclinice astfel: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dozarea hemoglobinei glicozilate numai în baza biletului de trimitere, care este formular cu regim special utilizat în sistemul asigurărilor sociale de sănătate, cu condiţia ca medicul diabetolog care a eliberat biletul de trimitere să se afle în relaţie contractuală cu aceeaşi casă de asigurări de sănătate cu care se află în relaţie contractuală furnizorul de servicii medicale paraclinice;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investigaţia PET-CT numai în baza deciziei de aprobare emisă de comisia de experţi de la nivelul Casei Naţionale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ş) să verifice biletele de trimitere/decizia de aprobare în ceea ce priveşte datele obligatorii pe care acestea trebuie să le cuprindă potrivit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să utilizeze numai reactivi care au declaraţii de conformitate CE emise de producători şi să practice o evidenţă de gestiune cantitativ-valorică corectă şi la zi pentru reactivi în cazul furnizorilor de investigaţii medicale paraclinice - analize medicale de laborator;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ţ) să facă mentenanţă şi întreţinerea aparatelor din laboratoarele de investigaţii medicale paraclinice, conform specificaţiilor tehnice, iar controlul intern şi înregistrarea acestuia să se facă conform standardului de calitate SR EN ISO 15189 şi SR EN ISO 17025;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să facă dovada îndeplinirii criteriului de calitate ca parte componentă a criteriilor de selecţie, în condiţiile prevăzute în Normele metodologice de aplicare a Contractului-cadru privind condiţiile acordării asistenţei medicale în cadrul sistemului de asigurări sociale de sănătate, pe toată perioada de derularea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să depună la casa de asigurări de sănătate cu care încheie contract o declaraţie pe propria răspundere cu privire la contractele încheiate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să întocmească evidenţe distincte şi să raporteze distinct serviciile realizate, conform contractelor încheiate cu fiecare casă de asigurări de sănătate,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y) să pună la dispoziţia organelor de control ale caselor de asigurări de sănătate documentele justificative - facturi, certificate de conformitate UE, fişe tehnice - cu privire la tipul şi cantitatea reactivilor achiziţionaţi şi care au fost utilizaţi pentru investigaţiile medicale paraclinice efectuate în perioada pentru care se efectuează controlul - investigaţii medicale paraclinice raportate conform contractului încheiat cu casa de asigurări de sănătate, precum şi pentru orice alte investigaţii efectuate în perioada pentru care se efectuează controlul;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z) să asigure prezenţa unui medic de specialitate de medicină de laborator sau biolog, chimist, biochimist cu grad de specialist, în fiecare laborator de analize medicale/punct de lucru, respectiv a unui medic de radiologie şi imagistică medicală, în fiecare laborator de radiologie şi imagistică medicală/punct de lucru din structura furnizorului, pe toată durata programului de lucru declarat şi prevăzut în contractul încheiat cu casa de asigurări de sănătate pentru respectivul laborator/punct de lucru;</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aa) să prezinte la contractare, respectiv pe parcursul derulării contractului de furnizare de servicii medicale: avizul de utilizare sau buletinul de verificare periodică, emise conform prevederilor legale în vigoare, pentru aparatura din dotare, după caz. Această prevedere reprezintă condiţie de eligibilitate pentru aparatul/aparatele respective, în vederea atribuirii punctajului conform </w:t>
      </w:r>
      <w:r>
        <w:rPr>
          <w:rFonts w:ascii="Times New Roman" w:hAnsi="Times New Roman" w:cs="Times New Roman"/>
          <w:sz w:val="28"/>
          <w:szCs w:val="28"/>
          <w:lang w:val="ro-RO"/>
        </w:rPr>
        <w:lastRenderedPageBreak/>
        <w:t>metodologiei prevăzută în normele de aplicare ale Contractului-cadru privind condiţiile acordării asistenţei medicale în cadrul sistemului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ab) să consemneze în buletinele care cuprind rezultatele investigaţiilor medicale paraclinice - analize medicale de laborator efectuate şi limitele de normalitate ale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 să stocheze în arhiva proprie, imaginile rezultate ca urmare a investigaţiilor medicale paraclinice de imagistică medicală, în conformitate cu specificaţiile tehnice ale aparatului şi în condiţiile stabilite prin Normele metodologice de aplicare a Contractului-cadru, privind condiţiile acordării asistenţei medicale în cadrul sistemului de asigurări sociale de sănătate, pentru asiguraţii cărora le-au furnizat aceste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 să transmită lunar, odată cu raportarea, în vederea decontării serviciilor medicale paraclinice efectuate conform contractului, un borderou centralizator cuprinzând evidenţa biletelor de trimitere/deciziilor de aprobare aferente serviciilor paraclinice raportate; borderoul centralizator este document justificativ care însoţeşte factura;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ae) să solicite începând cu data implementării cardului naţional de asigurări sociale de sănătate acest document titularilor acestuia în vederea acordării serviciilor medicale; serviciile medicale acordate în alte condiţii decât cele menţionate anterior nu se decontează furnizorilor de către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af) să nu încheie contracte cu alţi furnizori de servicii medicale paraclinice pentru efectuarea investigaţiilor medicale paraclinice contractate cu casele de asigurări de sănătate, cu excepţia furnizorilor de servicii conexe actului medical, organizaţi conform </w:t>
      </w:r>
      <w:r>
        <w:rPr>
          <w:rFonts w:ascii="Times New Roman" w:hAnsi="Times New Roman" w:cs="Times New Roman"/>
          <w:color w:val="008000"/>
          <w:sz w:val="28"/>
          <w:szCs w:val="28"/>
          <w:u w:val="single"/>
          <w:lang w:val="ro-RO"/>
        </w:rPr>
        <w:t>Ordonanţei de urgenţă a Guvernului nr. 83/2000</w:t>
      </w:r>
      <w:r>
        <w:rPr>
          <w:rFonts w:ascii="Times New Roman" w:hAnsi="Times New Roman" w:cs="Times New Roman"/>
          <w:sz w:val="28"/>
          <w:szCs w:val="28"/>
          <w:lang w:val="ro-RO"/>
        </w:rPr>
        <w:t xml:space="preserve"> privind organizarea şi funcţionarea cabinetelor de liberă practică pentru servicii publice conexe actului medical, aprobată şi modificată prin </w:t>
      </w:r>
      <w:r>
        <w:rPr>
          <w:rFonts w:ascii="Times New Roman" w:hAnsi="Times New Roman" w:cs="Times New Roman"/>
          <w:color w:val="008000"/>
          <w:sz w:val="28"/>
          <w:szCs w:val="28"/>
          <w:u w:val="single"/>
          <w:lang w:val="ro-RO"/>
        </w:rPr>
        <w:t>Legea nr. 598/2001</w:t>
      </w: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 să reînnoiască pe toată perioada de derulare a contractului, dovada de evaluare a furnizorului, dovada asigurării de răspundere civilă în domeniul medical pentru furnizor, dovada asigurării de răspundere civilă în domeniul medical pentru personalul care îşi desfăşoară activitatea la furnizor;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Modalităţi de plată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Modalitatea de plată în asistenţa medicală de specialitate din ambulatoriu este: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Subprogramului de monitorizare a evoluţiei bolii la pacienţii cu afecţiuni oncologice prin PET-CT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tarif/investigaţie PET-CT: 4000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Programul naţional de diabet zaharat - dozarea hemoglobinei glicozilate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tarif/dozare hemoglobină glicozilată: 19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conform Ordinul ministrului sănătăţii şi a preşedintelui Casei Naţionale de Asigurări de Sănătate nr. ......./2010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|Nr.  | Serviciul paraclinic | Tarif    | Număr de servicii | Total lei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|crt. |                      | negociat |                   | (col. 2 x col. 3)|</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0 |           1          |     2    |          3        |         4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2.|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|TOTAL|                      |    X     |          X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Tarifele negociate nu pot fi mai mari decât tarifele maximale prevăzute în Ordinul ministrului sănătăţii şi a preşedintelui Casei Naţionale de Asigurări de Sănătate nr. ......./2010 pentru aprobarea Normelor tehnice de realizare a programelor naţionale de sănătate pentru anii 2011 şi 2012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Tariful minim negociat devine tariful la care se contractează serviciile medicale paraclinice cu toţi furnizorii.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Suma anuală contractată este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Suma aferentă trimestrului 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Suma aferentă trimestrului 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luna VI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Suma aferentă trimestrului 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VIII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IX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Suma aferentă trimestrului IV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din care: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luna XII ................ lei.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Suma contractată pe an se defalchează pe trimestre şi luni şi se regularizează lunar.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Decontarea serviciilor medicale paraclinice în cadrul unor programe naţionale de sănătate se face lunar, în termen de maximum 90 de zile calendaristice de la data validării facturilor depuse în vederea decontării pe baza facturii şi a documentelor justificative care se depun la casa de asigurări de sănătate până la data de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Toate documentele necesare decontării se certifică pentru realitatea şi exactitatea datelor raportate, prin semnătura reprezentanţilor legali ai furnizorilor.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Calitatea serviciilor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medicale paraclinice furnizate în baza prezentului contract trebuie să respecte criteriile de calitate a serviciilor medicale furnizate în conformitate cu prevederile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VIII. Răspunderea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neîndeplinirea obligaţiilor contractuale, partea în culpă datorează celeilalte părţi daune-interese.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IX. Clauze speciale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împrejurare independentă de voinţa părţilor, intervenită după data semnării contractului şi care împiedică executarea acestuia, este considerată forţă majoră şi exonerează de răspundere partea care o invocă. Sunt considerate forţă majoră, în sensul acestei clauze, împrejurări ca: război, revoluţie, cutremur, marile inundaţii, embargo.</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Partea care invocă forţa majoră trebuie să anunţe cealaltă parte în termen de 5 zile calendaristice de la data apariţiei respectivului caz de forţă majoră şi să prezinte un act confirmativ eliberat de autoritatea competentă din propriul judeţ, respectiv municipiul Bucureşti, prin care să se certifice realitatea şi exactitatea faptelor şi împrejurărilor care au condus la invocarea forţei majore şi, de asemenea, de la încetarea acestui caz. Dacă nu procedează la anunţarea în termenele prevăzute mai sus a începerii şi încetării cazului de forţă majoră, partea care îl invocă suportă toate daunele provocate celeilalte părţi prin neanunţarea în termen.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împrejurările care obligă la suspendarea executării prezentului contract se prelungesc pe o perioadă mai mare de 6 luni, fiecare parte poate cere rezoluţiunea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Efectuarea de servicii medicale peste prevederile contractuale se face pe proprie răspundere şi nu atrage nicio obligaţie din partea casei de asigurări de sănătate cu care s-a încheiat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Sancţiuni, condiţii de reziliere, suspendare şi încetare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se constată nerespectarea programului de lucru stabilit, nerespectarea obligaţiilor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b), e), f), g), k), l), m), p) şi r) se va diminua contravaloarea serviciilor medicale paraclinice aferente lunii în care s-au produs aceste situaţii, după cum urmează: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la prima constatare, cu 10%;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la a doua constatare, cu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a treia constatare, cu 30%.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Reţinerea sumelor conform celor de mai sus, se face din prima plată care urmează a fi efectuată.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în derularea contractului se constată nerespectarea obligaţiilor prevăzute la 7 lit. a), c), j), n), precum şi constatarea, în urma controlului efectuat de către serviciile specializate ale caselor de asigurări de sănătate că serviciile raportate conform contractului, în vederea decontării acestora, nu au fost efectuate - cu recuperarea contravalorii acestor servicii, se diminuează cu 30% contravaloarea serviciilor medicale paraclinice aferente lunii în care s-au înregistrat aceste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Reţinerea sumelor conform alin. (1) şi (2) se face din prima plată care urmează a fi efectuată pentru furnizorii care sunt în relaţie contractuală cu casele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Pentru cazurile prevăzute la alin. (1) şi (2) casele de asigurări de sănătate ţin evidenţa distinct pe fiecare furnizor,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Recuperarea sumei conform prevederilor alin. (1) şi (2) se face prin plată directă sau executare silită pentru furnizorii care nu mai sunt în relaţie contractuală cu casa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Sumele încasate la nivelul caselor de asigurări de sănătate în condiţiile alin. (1) şi (2) se utilizează conform prevederilor legale în vigoare.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Contractul de furnizare de servicii medicale paraclinice în cadrul unor programe naţionale de sănătate se reziliază de plin drept, printr-o notificare scrisă a caselor de asigurări de sănătate, în termen de maximum 5 zile calendaristice de la data aprobării acestei măsuri ca urmare a constatării următoarelor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dacă furnizorul de servicii medicale paraclinice nu începe activitatea în termen de cel mult 30 de zile calendaristice de la data semnării contractului de furnizare de servicii medicale;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dacă din motive imputabile furnizorului acesta îşi întrerupe activitatea pe o perioadă mai mare de 30 de zile calendaristice.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expirarea perioadei de 30 de zile calendaristice de la revocarea de către organele în drept a autorizaţiei sanitare de funcţionare sau a documentului similar, respectiv încetării valabilităţii acestora;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expirarea perioadei de 30 de zile calendaristice de la revocarea de către organele în drept a dovezii de evaluare a furnizorului;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nerespectarea termenelor de depunere a facturilor însoţite de documentele justificative privind activităţile realizate conform prezentului contract, în vederea decontării de către casele de asigurări de sănătate a serviciilor realizate, pentru o perioadă de două luni consecutive în cadrul unui trimestru, respectiv 3 luni într-un an;</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la a doua constatare a nerespectării a oricăreia dintre obligaţiile contractuale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a), c), j), n), precum şi a faptului că, serviciile raportate conform contractului în vederea decontării acestora nu au fost efectuate - cu recuperarea contravalorii acestor servicii;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la a patra constatare a nerespectării oricăreia dintre obligaţiile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b), e), f), g), h), k), l), m) şi 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în cazul nerespectării obligaţiei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z); pentru furnizorii de servicii medicale paraclinice cu mai multe laboratoare, puncte de lucru (prin punct de lucru nu se înţelege punct extern de recoltare) în raza administrativ-teritorială a unei case de asigurări de sănătate, pentru care au încheiat contract cu aceasta, rezilierea contractului operează numai pentru laboratorul, respectiv numai pentru punctul de lucru la care se înregistrează această situaţie şi se modifică corespunzător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refuzul furnizorului de servicii medicale paraclinice de a pune la dispoziţia organelor de control ale Casei Naţionale de Asigurări de Sănătate şi ale casei de </w:t>
      </w:r>
      <w:r>
        <w:rPr>
          <w:rFonts w:ascii="Times New Roman" w:hAnsi="Times New Roman" w:cs="Times New Roman"/>
          <w:sz w:val="28"/>
          <w:szCs w:val="28"/>
          <w:lang w:val="ro-RO"/>
        </w:rPr>
        <w:lastRenderedPageBreak/>
        <w:t>asigurări de sănătate actele de evidenţă financiar-contabilă a serviciilor furnizate conform contractelor încheiate şi documentele justificative privind sumele decontate din Fondul naţional unic de asigurări sociale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furnizarea de servicii medicale paraclinice în sistemul asigurărilor sociale de sănătate, de către filialele/punctele de lucru excluse din contractele încheiate între furnizorii de servicii medicale paraclinice şi casa de asigurări de sănătate, după data excluderii acestora din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refuzul furnizorului de a pune la dispoziţia organelor de control ale casei de asigurări de sănătate documentele justificative menţionate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y);</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în cazul nerespectării obligaţiilor prevăzute la </w:t>
      </w:r>
      <w:r>
        <w:rPr>
          <w:rFonts w:ascii="Times New Roman" w:hAnsi="Times New Roman" w:cs="Times New Roman"/>
          <w:color w:val="008000"/>
          <w:sz w:val="28"/>
          <w:szCs w:val="28"/>
          <w:u w:val="single"/>
          <w:lang w:val="ro-RO"/>
        </w:rPr>
        <w:t>art. 45</w:t>
      </w:r>
      <w:r>
        <w:rPr>
          <w:rFonts w:ascii="Times New Roman" w:hAnsi="Times New Roman" w:cs="Times New Roman"/>
          <w:sz w:val="28"/>
          <w:szCs w:val="28"/>
          <w:lang w:val="ro-RO"/>
        </w:rPr>
        <w:t xml:space="preserve"> alin. (5) din Contractul-cadru privind condiţiile acordării asistenţei medicale în sistemul asigurărilor sociale de sănătate pentru anii 2011 - 2012, aprobat prin Hotărârea Guvernului nr. 1389/2010 şi a obligaţiilor prevăzute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pct. o), t), u), x), ab), ac) şi af).</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odată cu prima constatare după aplicarea de 3 ori a măsurilor prevăzute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(1), precum şi la prima constatare după aplicarea măsurii de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(2); pentru furnizorii de servicii medicale paraclinice cu mai multe filiale, puncte de lucru (prin punct de lucru nu se înţelege punct extern de recoltare) în raza administrativ-teritorială a unei case de asigurări de sănătate, pentru care au încheiat contract cu aceasta, odată cu prima constatare după aplicarea la nivelul furnizorului a măsurilor prevăzute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(1) de câte 3 ori pe an pentru nerespectarea programului de lucru de către fiecare filială, respectiv punct de lucru din structura furnizorului; dacă la nivelul furnizorului de servicii medicale paraclinice se aplică de 3 ori în cursul unui an măsurile prevăzute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(1) pentru nerespectarea programului de lucru de către aceeaşi filială sau de către acelaşi punct de lucru din structura sa, la a patra constatare rezilierea contractului operează numai pentru filială, respectiv numai pentru punctul de lucru la care se înregistrează aceste situaţii şi se modifică corespunzător contractul;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Contractul încetează cu data la care a intervenit una dintre situaţiile următoare: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 drept la data la care a intervenit una din următoarele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a1) furnizorul de servicii medicale paraclinice îşi încetează activitatea în raza administrativ-teritorială a casei de asigurări de sănătate cu care se află în relaţie contractuală;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a2) încetare prin faliment, dizolvare cu lichidare, lichidare, desfiinţare sau reprofilare a furnizorului de servicii medicale paraclinice,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a3) încetarea definitivă a activităţii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a4) a survenit decesul titularului laboratoarelor medicale individuale;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a5) medicul titular al laboratorului medical individual renunţă sau pierde calitatea de membru al Colegiului Medicilor din România;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din motive imputabile furnizorului, prin reziliere;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acordul de voinţă al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denunţarea unilaterală a contractului de către reprezentantul legal al furnizorului de servicii medicale paraclinice sau al casei de asigurări de sănătate, printr-o notificare scrisă, cu 30 de zile calendaristice anterior datei de la care se doreşte încetarea contractului, cu indicarea motivului şi a temeiului legal;</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denunţarea unilaterală a contractului de către reprezentantul legal al casei de asigurări de sănătate printr-o notificare scrisă privind expirarea termenului de suspendare a contractului în condiţiile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alin. (1) lit. a) din prezentul contract;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contractul dintre furnizori şi casele de asigurări de sănătate a încetat din motive imputabile furnizorilor, casele de asigurări de sănătate nu vor mai intra în relaţii contractuale cu furnizorii respectivi până la următorul termen de contractare, dar nu mai puţin de 6 luni de la data încetării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contractul dintre furnizori şi casele de asigurări de sănătate se modifică prin excluderea din contract a uneia sau mai multor persoane înregistrată/înregistrate în contractul încheiat cu casa de asigurări de sănătate şi care desfăşoară activitate sub incidenţa acestuia la furnizorii respectivi, din motive imputabile acestora, casele de asigurări de sănătate nu vor accepta înregistrarea în niciun alt contract a persoanei/persoanelor respective până la următorul termen de contractare, dar nu mai puţin de 6 luni de la data modificării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După reluarea relaţiei contractuale, în cazul în care contractul încetează/se modifică din nou, din motive imputabile furnizorilor sau persoanelor prevăzute la alin. (3), casele de asigurări de sănătate nu vor mai încheia contracte cu furnizorii respectivi, respectiv nu vor mai accepta înregistrarea persoanelor prevăzute la alin. (3) în contractele încheiate cu aceşti furnizori sau cu alţi furnizori pentru aceste persoane care prin activitatea lor au condus la încetarea/modificarea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cazul în care furnizorii intră în relaţii contractuale cu aceeaşi casă de asigurări de sănătate pentru mai multe sedii secundare/puncte de lucru, nominalizate în contract, prevederile alin. (2), (3) şi (4) se aplică în mod corespunzător pentru fiecare dintre sediile secundare/punctele de lucru,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Contractul de furnizare de servicii medicale din ambulatoriu pentru specialităţile paraclinice în cadrul unor programe naţionale de sănătate se suspendă cu data la care a intervenit una dintre următoarele situaţii: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încetarea valabilităţii sau revocarea de către autorităţile competente a oricăruia dintre documentele prevăzute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(1) lit. a) - c) din Contractul-cadru privind condiţiile acordării asistenţei medicale în sistemul asigurărilor sociale de sănătate pentru anii 2011 - 2012, aprobat prin Hotărârea Guvernului nr. 1389/2010 şi nerespectarea obligaţiei prevăzută la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lit. ag) din prezentul contract, cu condiţia ca furnizorul să facă dovada demersurilor întreprinse pentru actualizarea </w:t>
      </w:r>
      <w:r>
        <w:rPr>
          <w:rFonts w:ascii="Times New Roman" w:hAnsi="Times New Roman" w:cs="Times New Roman"/>
          <w:sz w:val="28"/>
          <w:szCs w:val="28"/>
          <w:lang w:val="ro-RO"/>
        </w:rPr>
        <w:lastRenderedPageBreak/>
        <w:t>acestuia; suspendarea operează pentru o perioadă de maximum 30 de zile calendaristice de la data încetării valabilităţii acesteia/acestuia;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cazurile de forţă majoră confirmate de autorităţile publice competente, până la încetarea cazului de forţă majoră, dar nu mai mult de 6 luni, sau până la data ajungerii la termen 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solicitarea furnizorului, pentru motive obiective, pe bază de documente justificative prezentate casei de asigurări de sănătate;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 la data la care casa de asigurări de sănătate este înştiinţată de decizia Colegiului teritorial al Medicilor de suspendare din calitatea de membru sau suspendare din exerciţiul profesiei al medicului titular al laboratorului medical individual; pentru celelalte forme de organizare a cabinetelor medicale, precum şi pentru unităţile sanitare ambulatorii, centrele de diagnostic şi tratament, centrele medicale aflate în relaţii contractuale cu casele de asigurări de sănătate, suspendarea se va aplica corespunzător numai medicului aflat în contract cu casa de asigurări de sănătate şi care se află în această situaţie;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în care casa de asigurări de sănătate sesizează neconcordanţe între investigaţiile medicale efectuate în perioada verificată şi cantitatea de reactivi achiziţionaţi conform facturilor şi utilizaţi în efectuarea investigaţiilor;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nerespectarea de către furnizorii de servicii medicale paraclinice a termenelor de plată a contribuţiei la Fond, constată de către casele de asigurări de sănătate din evidenţele proprii sau ca urmare a controalelor efectuate la furnizori, până la data la care aceştia îşi achită obligaţiile la zi sau până la data ajungerii la termen a contractului; suspendarea se face după 30 de zile calendaristice de la data la care casa de asigurări de sănătate a efectuat ultima plată către furnizor;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Decontarea serviciilor medicale contractate, efectuate, raportate şi validate conform contractelor încheiate se suspendă, de la data de înregistrare a documentului prin care se constată nesoluţionarea pe cale amiabilă a unor litigii între părţile contractante doar până la data la care contravaloarea acestor servicii medicale atinge valoarea concurentă a sumei care a făcut obiectul litigiului.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furnizorii de servicii medicale paraclinice cu mai multe filiale/puncte de lucru (prin punct de lucru nu se înţelege punct extern de recoltare) aflate în raza administrativ-teritorială a unei case de asigurări de sănătate şi pentru care au încheiat contract cu aceasta, condiţiile de reziliere a contractelor prevăzute la </w:t>
      </w:r>
      <w:r>
        <w:rPr>
          <w:rFonts w:ascii="Times New Roman" w:hAnsi="Times New Roman" w:cs="Times New Roman"/>
          <w:color w:val="008000"/>
          <w:sz w:val="28"/>
          <w:szCs w:val="28"/>
          <w:u w:val="single"/>
          <w:lang w:val="ro-RO"/>
        </w:rPr>
        <w:t>art. 15</w:t>
      </w:r>
      <w:r>
        <w:rPr>
          <w:rFonts w:ascii="Times New Roman" w:hAnsi="Times New Roman" w:cs="Times New Roman"/>
          <w:sz w:val="28"/>
          <w:szCs w:val="28"/>
          <w:lang w:val="ro-RO"/>
        </w:rPr>
        <w:t xml:space="preserve"> lit. e), k), condiţiile de reziliere a contractelor prevăzute la </w:t>
      </w:r>
      <w:r>
        <w:rPr>
          <w:rFonts w:ascii="Times New Roman" w:hAnsi="Times New Roman" w:cs="Times New Roman"/>
          <w:color w:val="008000"/>
          <w:sz w:val="28"/>
          <w:szCs w:val="28"/>
          <w:u w:val="single"/>
          <w:lang w:val="ro-RO"/>
        </w:rPr>
        <w:t>art. 15</w:t>
      </w:r>
      <w:r>
        <w:rPr>
          <w:rFonts w:ascii="Times New Roman" w:hAnsi="Times New Roman" w:cs="Times New Roman"/>
          <w:sz w:val="28"/>
          <w:szCs w:val="28"/>
          <w:lang w:val="ro-RO"/>
        </w:rPr>
        <w:t xml:space="preserve"> lit. f) - pentru nerespectarea prevederilor de la lit. j) a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condiţiile de reziliere a contractelor prevăzute la </w:t>
      </w:r>
      <w:r>
        <w:rPr>
          <w:rFonts w:ascii="Times New Roman" w:hAnsi="Times New Roman" w:cs="Times New Roman"/>
          <w:color w:val="008000"/>
          <w:sz w:val="28"/>
          <w:szCs w:val="28"/>
          <w:u w:val="single"/>
          <w:lang w:val="ro-RO"/>
        </w:rPr>
        <w:t>art. 15</w:t>
      </w:r>
      <w:r>
        <w:rPr>
          <w:rFonts w:ascii="Times New Roman" w:hAnsi="Times New Roman" w:cs="Times New Roman"/>
          <w:sz w:val="28"/>
          <w:szCs w:val="28"/>
          <w:lang w:val="ro-RO"/>
        </w:rPr>
        <w:t xml:space="preserve"> lit. g) - pentru nerespectarea prevederilor de la lit. e), f) şi r) ale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 se aplică la nivel de societate; restul condiţiilor de reziliere prevăzute la </w:t>
      </w:r>
      <w:r>
        <w:rPr>
          <w:rFonts w:ascii="Times New Roman" w:hAnsi="Times New Roman" w:cs="Times New Roman"/>
          <w:color w:val="008000"/>
          <w:sz w:val="28"/>
          <w:szCs w:val="28"/>
          <w:u w:val="single"/>
          <w:lang w:val="ro-RO"/>
        </w:rPr>
        <w:t>art. 15</w:t>
      </w:r>
      <w:r>
        <w:rPr>
          <w:rFonts w:ascii="Times New Roman" w:hAnsi="Times New Roman" w:cs="Times New Roman"/>
          <w:sz w:val="28"/>
          <w:szCs w:val="28"/>
          <w:lang w:val="ro-RO"/>
        </w:rPr>
        <w:t xml:space="preserve"> se aplică corespunzător pentru fiecare dintre filialele/punctele de lucru la care se înregistrează aceste situaţii, prin excluderea acestora din contract şi modificarea </w:t>
      </w:r>
      <w:r>
        <w:rPr>
          <w:rFonts w:ascii="Times New Roman" w:hAnsi="Times New Roman" w:cs="Times New Roman"/>
          <w:sz w:val="28"/>
          <w:szCs w:val="28"/>
          <w:lang w:val="ro-RO"/>
        </w:rPr>
        <w:lastRenderedPageBreak/>
        <w:t xml:space="preserve">contractului în mod corespunzător. Prevederile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17</w:t>
      </w:r>
      <w:r>
        <w:rPr>
          <w:rFonts w:ascii="Times New Roman" w:hAnsi="Times New Roman" w:cs="Times New Roman"/>
          <w:sz w:val="28"/>
          <w:szCs w:val="28"/>
          <w:lang w:val="ro-RO"/>
        </w:rPr>
        <w:t xml:space="preserve"> referitoare la condiţiile de încetare, respectiv suspendare, se aplică societăţii comerciale furnizoare de servicii medicale paraclinice, respectiv filialelor/punctelor de lucru,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Situaţiile prevăzute la </w:t>
      </w:r>
      <w:r>
        <w:rPr>
          <w:rFonts w:ascii="Times New Roman" w:hAnsi="Times New Roman" w:cs="Times New Roman"/>
          <w:color w:val="008000"/>
          <w:sz w:val="28"/>
          <w:szCs w:val="28"/>
          <w:u w:val="single"/>
          <w:lang w:val="ro-RO"/>
        </w:rPr>
        <w:t>art. 15</w:t>
      </w:r>
      <w:r>
        <w:rPr>
          <w:rFonts w:ascii="Times New Roman" w:hAnsi="Times New Roman" w:cs="Times New Roman"/>
          <w:sz w:val="28"/>
          <w:szCs w:val="28"/>
          <w:lang w:val="ro-RO"/>
        </w:rPr>
        <w:t xml:space="preserve"> şi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alin. (1) lit. a) subpct. a2, a3, a4, a5 se constată de casa de asigurări de sănătate, din oficiu, prin organele sale abilitate sau la sesizarea oricărei persoane interesate.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Situaţiile prevăzute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alin. (1) lit. a) subpct. a1 se notifică casei de asigurări de sănătate cu cel puţin 30 de zile calendaristice înaintea datei de la care se doreşte încetarea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 Corespondenţa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Corespondenţa legată de derularea prezentului contract se efectuează în scris, prin scrisori recomandate cu confirmare de primire, prin fax sau direct la sediul părţilor.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Fiecare parte contractantă este obligată ca în termen de 3 zile lucrătoare din momentul în care intervin modificări ale datelor ce figurează în prezentul contract să notifice celeilalte părţi contractante schimbarea survenită.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XII. Modificarea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condiţiile apariţiei unor noi acte normative în materie, care intră în vigoare pe durata derulării prezentului contract, clauzele contrare se vor modifica şi se vor completa în mod corespunzător.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parcursul derulării prezentului contract, valoarea contractuală poate fi majorată prin acte adiţionale, după caz, în limita fondurilor aprobate, programelor naţionale de sănătate avându-se în vedere criteriile de contractare a sumelor iniţiale.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o clauză a acestui contract ar fi declarată nulă, celelalte prevederi ale contractului nu vor fi afectate de această nulitate. Părţile convin ca orice clauză declarată nulă să fie înlocuită printr-o altă clauză care să corespundă cât mai mult cu putinţă spiritului contractului.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se poate modifica prin negociere şi acord bilateral, la iniţiativa oricărei părţi contractante, sub rezerva notificării scrise a intenţiei de modificare şi a propunerilor de modificare cu cel puţin ...... zile înaintea datei de la care se doreşte modificarea.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Modificarea se face printr-un act adiţional semnat de ambele părţi.</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XIII. Soluţionarea litigiilor</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Litigiile legate de încheierea, derularea şi încetarea ori alte pretenţii decurgând din prezentul contract vor fi supuse unei proceduri prealabile de soluţionare pe cale amiabilă.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Litigiile nesoluţionate între furnizori şi casele de asigurări de sănătate conform alin. (1) se soluţionează de către Comisia de Arbitraj care funcţionează pe lângă Casa Naţională de Asigurări de Sănătate, organizată conform reglementărilor legale în vigoare sau, de către instanţele de judecată, după caz.</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XIV. Alte clauze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contract de furnizare a serviciilor medicale paraclinice în cadrul unor programe naţionale de sănătate finanţate a fost încheiat azi ........, în două exemplare a câte ...... pagini fiecare, câte unul pentru fiecare parte contractantă.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CASA DE ASIGURĂRI DE SĂNĂTATE PARACLINICE   FURNIZOR DE SERVICII MEDICALE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Preşedinte - director general,                   Reprezentant legal,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Direcţia economică,</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Director executiv</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Direcţia relaţii contractuale,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Vizat,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Juridic, Contencios</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6</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Unitatea sanitară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Nr. contract/nr. convenţie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Situaţia cazurilor justificate medical în care prescrierea medicamentelor specifice programelor naţionale de sănătate se realizează pe denumire comercială</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______________________________________________________________________________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w:t>
      </w:r>
      <w:r>
        <w:rPr>
          <w:rFonts w:ascii="Courier New" w:hAnsi="Courier New" w:cs="Courier New"/>
          <w:b/>
          <w:bCs/>
          <w:sz w:val="20"/>
          <w:szCs w:val="20"/>
          <w:lang w:val="ro-RO"/>
        </w:rPr>
        <w:t>Nr.</w:t>
      </w:r>
      <w:r>
        <w:rPr>
          <w:rFonts w:ascii="Courier New" w:hAnsi="Courier New" w:cs="Courier New"/>
          <w:sz w:val="20"/>
          <w:szCs w:val="20"/>
          <w:lang w:val="ro-RO"/>
        </w:rPr>
        <w:t xml:space="preserve"> |   </w:t>
      </w:r>
      <w:r>
        <w:rPr>
          <w:rFonts w:ascii="Courier New" w:hAnsi="Courier New" w:cs="Courier New"/>
          <w:b/>
          <w:bCs/>
          <w:sz w:val="20"/>
          <w:szCs w:val="20"/>
          <w:lang w:val="ro-RO"/>
        </w:rPr>
        <w:t>Medic</w:t>
      </w:r>
      <w:r>
        <w:rPr>
          <w:rFonts w:ascii="Courier New" w:hAnsi="Courier New" w:cs="Courier New"/>
          <w:sz w:val="20"/>
          <w:szCs w:val="20"/>
          <w:lang w:val="ro-RO"/>
        </w:rPr>
        <w:t xml:space="preserve">        | </w:t>
      </w:r>
      <w:r>
        <w:rPr>
          <w:rFonts w:ascii="Courier New" w:hAnsi="Courier New" w:cs="Courier New"/>
          <w:b/>
          <w:bCs/>
          <w:sz w:val="20"/>
          <w:szCs w:val="20"/>
          <w:lang w:val="ro-RO"/>
        </w:rPr>
        <w:t>Medicamente specifice prescrise în cadrul programelor/</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r>
        <w:rPr>
          <w:rFonts w:ascii="Courier New" w:hAnsi="Courier New" w:cs="Courier New"/>
          <w:b/>
          <w:bCs/>
          <w:sz w:val="20"/>
          <w:szCs w:val="20"/>
          <w:lang w:val="ro-RO"/>
        </w:rPr>
        <w:t>crt.</w:t>
      </w:r>
      <w:r>
        <w:rPr>
          <w:rFonts w:ascii="Courier New" w:hAnsi="Courier New" w:cs="Courier New"/>
          <w:sz w:val="20"/>
          <w:szCs w:val="20"/>
          <w:lang w:val="ro-RO"/>
        </w:rPr>
        <w:t xml:space="preserve">|   </w:t>
      </w:r>
      <w:r>
        <w:rPr>
          <w:rFonts w:ascii="Courier New" w:hAnsi="Courier New" w:cs="Courier New"/>
          <w:b/>
          <w:bCs/>
          <w:sz w:val="20"/>
          <w:szCs w:val="20"/>
          <w:lang w:val="ro-RO"/>
        </w:rPr>
        <w:t>prescriptor</w:t>
      </w:r>
      <w:r>
        <w:rPr>
          <w:rFonts w:ascii="Courier New" w:hAnsi="Courier New" w:cs="Courier New"/>
          <w:sz w:val="20"/>
          <w:szCs w:val="20"/>
          <w:lang w:val="ro-RO"/>
        </w:rPr>
        <w:t xml:space="preserve">  | </w:t>
      </w:r>
      <w:r>
        <w:rPr>
          <w:rFonts w:ascii="Courier New" w:hAnsi="Courier New" w:cs="Courier New"/>
          <w:b/>
          <w:bCs/>
          <w:sz w:val="20"/>
          <w:szCs w:val="20"/>
          <w:lang w:val="ro-RO"/>
        </w:rPr>
        <w:t>subprogramelor naţionale de sănătate</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|________________|________________________________________________________|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Nume şi</w:t>
      </w:r>
      <w:r>
        <w:rPr>
          <w:rFonts w:ascii="Courier New" w:hAnsi="Courier New" w:cs="Courier New"/>
          <w:sz w:val="20"/>
          <w:szCs w:val="20"/>
          <w:lang w:val="ro-RO"/>
        </w:rPr>
        <w:t xml:space="preserve">| </w:t>
      </w:r>
      <w:r>
        <w:rPr>
          <w:rFonts w:ascii="Courier New" w:hAnsi="Courier New" w:cs="Courier New"/>
          <w:b/>
          <w:bCs/>
          <w:sz w:val="20"/>
          <w:szCs w:val="20"/>
          <w:lang w:val="ro-RO"/>
        </w:rPr>
        <w:t>Cod</w:t>
      </w:r>
      <w:r>
        <w:rPr>
          <w:rFonts w:ascii="Courier New" w:hAnsi="Courier New" w:cs="Courier New"/>
          <w:sz w:val="20"/>
          <w:szCs w:val="20"/>
          <w:lang w:val="ro-RO"/>
        </w:rPr>
        <w:t xml:space="preserve">   | </w:t>
      </w:r>
      <w:r>
        <w:rPr>
          <w:rFonts w:ascii="Courier New" w:hAnsi="Courier New" w:cs="Courier New"/>
          <w:b/>
          <w:bCs/>
          <w:sz w:val="20"/>
          <w:szCs w:val="20"/>
          <w:lang w:val="ro-RO"/>
        </w:rPr>
        <w:t>CNP</w:t>
      </w:r>
      <w:r>
        <w:rPr>
          <w:rFonts w:ascii="Courier New" w:hAnsi="Courier New" w:cs="Courier New"/>
          <w:sz w:val="20"/>
          <w:szCs w:val="20"/>
          <w:lang w:val="ro-RO"/>
        </w:rPr>
        <w:t xml:space="preserve">   | </w:t>
      </w:r>
      <w:r>
        <w:rPr>
          <w:rFonts w:ascii="Courier New" w:hAnsi="Courier New" w:cs="Courier New"/>
          <w:b/>
          <w:bCs/>
          <w:sz w:val="20"/>
          <w:szCs w:val="20"/>
          <w:lang w:val="ro-RO"/>
        </w:rPr>
        <w:t>Programul/</w:t>
      </w: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Denumire</w:t>
      </w:r>
      <w:r>
        <w:rPr>
          <w:rFonts w:ascii="Courier New" w:hAnsi="Courier New" w:cs="Courier New"/>
          <w:sz w:val="20"/>
          <w:szCs w:val="20"/>
          <w:lang w:val="ro-RO"/>
        </w:rPr>
        <w:t xml:space="preserve">  | </w:t>
      </w:r>
      <w:r>
        <w:rPr>
          <w:rFonts w:ascii="Courier New" w:hAnsi="Courier New" w:cs="Courier New"/>
          <w:b/>
          <w:bCs/>
          <w:sz w:val="20"/>
          <w:szCs w:val="20"/>
          <w:lang w:val="ro-RO"/>
        </w:rPr>
        <w:t>Cod</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r>
        <w:rPr>
          <w:rFonts w:ascii="Courier New" w:hAnsi="Courier New" w:cs="Courier New"/>
          <w:b/>
          <w:bCs/>
          <w:sz w:val="20"/>
          <w:szCs w:val="20"/>
          <w:lang w:val="ro-RO"/>
        </w:rPr>
        <w:t>prenume</w:t>
      </w:r>
      <w:r>
        <w:rPr>
          <w:rFonts w:ascii="Courier New" w:hAnsi="Courier New" w:cs="Courier New"/>
          <w:sz w:val="20"/>
          <w:szCs w:val="20"/>
          <w:lang w:val="ro-RO"/>
        </w:rPr>
        <w:t xml:space="preserve">| </w:t>
      </w:r>
      <w:r>
        <w:rPr>
          <w:rFonts w:ascii="Courier New" w:hAnsi="Courier New" w:cs="Courier New"/>
          <w:b/>
          <w:bCs/>
          <w:sz w:val="20"/>
          <w:szCs w:val="20"/>
          <w:lang w:val="ro-RO"/>
        </w:rPr>
        <w:t>parafă</w:t>
      </w:r>
      <w:r>
        <w:rPr>
          <w:rFonts w:ascii="Courier New" w:hAnsi="Courier New" w:cs="Courier New"/>
          <w:sz w:val="20"/>
          <w:szCs w:val="20"/>
          <w:lang w:val="ro-RO"/>
        </w:rPr>
        <w:t xml:space="preserve">| </w:t>
      </w:r>
      <w:r>
        <w:rPr>
          <w:rFonts w:ascii="Courier New" w:hAnsi="Courier New" w:cs="Courier New"/>
          <w:b/>
          <w:bCs/>
          <w:sz w:val="20"/>
          <w:szCs w:val="20"/>
          <w:lang w:val="ro-RO"/>
        </w:rPr>
        <w:t>bolnav</w:t>
      </w:r>
      <w:r>
        <w:rPr>
          <w:rFonts w:ascii="Courier New" w:hAnsi="Courier New" w:cs="Courier New"/>
          <w:sz w:val="20"/>
          <w:szCs w:val="20"/>
          <w:lang w:val="ro-RO"/>
        </w:rPr>
        <w:t xml:space="preserve">| </w:t>
      </w:r>
      <w:r>
        <w:rPr>
          <w:rFonts w:ascii="Courier New" w:hAnsi="Courier New" w:cs="Courier New"/>
          <w:b/>
          <w:bCs/>
          <w:sz w:val="20"/>
          <w:szCs w:val="20"/>
          <w:lang w:val="ro-RO"/>
        </w:rPr>
        <w:t>Subprogramul</w:t>
      </w:r>
      <w:r>
        <w:rPr>
          <w:rFonts w:ascii="Courier New" w:hAnsi="Courier New" w:cs="Courier New"/>
          <w:sz w:val="20"/>
          <w:szCs w:val="20"/>
          <w:lang w:val="ro-RO"/>
        </w:rPr>
        <w:t xml:space="preserve">| </w:t>
      </w:r>
      <w:r>
        <w:rPr>
          <w:rFonts w:ascii="Courier New" w:hAnsi="Courier New" w:cs="Courier New"/>
          <w:b/>
          <w:bCs/>
          <w:sz w:val="20"/>
          <w:szCs w:val="20"/>
          <w:lang w:val="ro-RO"/>
        </w:rPr>
        <w:t>comună</w:t>
      </w:r>
      <w:r>
        <w:rPr>
          <w:rFonts w:ascii="Courier New" w:hAnsi="Courier New" w:cs="Courier New"/>
          <w:sz w:val="20"/>
          <w:szCs w:val="20"/>
          <w:lang w:val="ro-RO"/>
        </w:rPr>
        <w:t xml:space="preserve">        | </w:t>
      </w:r>
      <w:r>
        <w:rPr>
          <w:rFonts w:ascii="Courier New" w:hAnsi="Courier New" w:cs="Courier New"/>
          <w:b/>
          <w:bCs/>
          <w:sz w:val="20"/>
          <w:szCs w:val="20"/>
          <w:lang w:val="ro-RO"/>
        </w:rPr>
        <w:t>comercială</w:t>
      </w:r>
      <w:r>
        <w:rPr>
          <w:rFonts w:ascii="Courier New" w:hAnsi="Courier New" w:cs="Courier New"/>
          <w:sz w:val="20"/>
          <w:szCs w:val="20"/>
          <w:lang w:val="ro-RO"/>
        </w:rPr>
        <w:t xml:space="preserve">| </w:t>
      </w:r>
      <w:r>
        <w:rPr>
          <w:rFonts w:ascii="Courier New" w:hAnsi="Courier New" w:cs="Courier New"/>
          <w:b/>
          <w:bCs/>
          <w:sz w:val="20"/>
          <w:szCs w:val="20"/>
          <w:lang w:val="ro-RO"/>
        </w:rPr>
        <w:t>ATC</w:t>
      </w: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       |       |             | </w:t>
      </w:r>
      <w:r>
        <w:rPr>
          <w:rFonts w:ascii="Courier New" w:hAnsi="Courier New" w:cs="Courier New"/>
          <w:b/>
          <w:bCs/>
          <w:sz w:val="20"/>
          <w:szCs w:val="20"/>
          <w:lang w:val="ro-RO"/>
        </w:rPr>
        <w:t>internaţională</w:t>
      </w:r>
      <w:r>
        <w:rPr>
          <w:rFonts w:ascii="Courier New" w:hAnsi="Courier New" w:cs="Courier New"/>
          <w:sz w:val="20"/>
          <w:szCs w:val="20"/>
          <w:lang w:val="ro-RO"/>
        </w:rPr>
        <w:t xml:space="preserve">|    </w:t>
      </w:r>
      <w:r>
        <w:rPr>
          <w:rFonts w:ascii="Courier New" w:hAnsi="Courier New" w:cs="Courier New"/>
          <w:b/>
          <w:bCs/>
          <w:sz w:val="20"/>
          <w:szCs w:val="20"/>
          <w:lang w:val="ro-RO"/>
        </w:rPr>
        <w:t>(DC)</w:t>
      </w: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       |       |             |     </w:t>
      </w:r>
      <w:r>
        <w:rPr>
          <w:rFonts w:ascii="Courier New" w:hAnsi="Courier New" w:cs="Courier New"/>
          <w:b/>
          <w:bCs/>
          <w:sz w:val="20"/>
          <w:szCs w:val="20"/>
          <w:lang w:val="ro-RO"/>
        </w:rPr>
        <w:t>(DCI)</w:t>
      </w:r>
      <w:r>
        <w:rPr>
          <w:rFonts w:ascii="Courier New" w:hAnsi="Courier New" w:cs="Courier New"/>
          <w:sz w:val="20"/>
          <w:szCs w:val="20"/>
          <w:lang w:val="ro-RO"/>
        </w:rPr>
        <w:t xml:space="preserve">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2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3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4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5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6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7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8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9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10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lastRenderedPageBreak/>
        <w:t>| 11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12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13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14 |        |       |       |             |               |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        |       |       |             |               |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|____|________|_______|_______|_____________|_______________|___________|______|</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7</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la </w:t>
      </w:r>
      <w:r>
        <w:rPr>
          <w:rFonts w:ascii="Times New Roman" w:hAnsi="Times New Roman" w:cs="Times New Roman"/>
          <w:b/>
          <w:bCs/>
          <w:color w:val="008000"/>
          <w:sz w:val="28"/>
          <w:szCs w:val="28"/>
          <w:u w:val="single"/>
          <w:lang w:val="ro-RO"/>
        </w:rPr>
        <w:t>normele</w:t>
      </w:r>
      <w:r>
        <w:rPr>
          <w:rFonts w:ascii="Times New Roman" w:hAnsi="Times New Roman" w:cs="Times New Roman"/>
          <w:b/>
          <w:bCs/>
          <w:sz w:val="28"/>
          <w:szCs w:val="28"/>
          <w:lang w:val="ro-RO"/>
        </w:rPr>
        <w:t xml:space="preserve"> tehnice</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Spitalul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Secţia/Ambulatoriul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Către: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În atenţia</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Comisiei de aprobare a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r>
        <w:rPr>
          <w:rFonts w:ascii="Courier New" w:hAnsi="Courier New" w:cs="Courier New"/>
          <w:b/>
          <w:bCs/>
          <w:sz w:val="20"/>
          <w:szCs w:val="20"/>
          <w:lang w:val="ro-RO"/>
        </w:rPr>
        <w:t>REFERAT DE JUSTIFICARE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Subsemnatul(a) dr.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în calitate de medic curant, specialist în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solicit aprobarea iniţierii tratamentului pentru pacientul</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(nume şi prenume, CNP |_|_|_|_|_|_|_|_|_|_|_|_|_|)</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aflat în evidenţa Casei de Asigurări de Sănătate ...........................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Pacientul se află în evidenţa noastră cu diagnosticul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din anul ........., având în prezent următoarea terapie de fond:</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Motive medicale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Data .................</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Medic curant,                 Aprobat comisie,</w:t>
      </w:r>
    </w:p>
    <w:p w:rsidR="00936429" w:rsidRDefault="00936429" w:rsidP="00936429">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           .......................</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sz w:val="20"/>
          <w:szCs w:val="20"/>
          <w:lang w:val="ro-RO"/>
        </w:rPr>
        <w:t xml:space="preserve">    (semnătura şi parafa)           (semnătura şi ştampila)</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După caz: Casa Naţională de Asigurări de Sănătate, casa de asigurări de sănătate, Agenţia Naţională de Transplant, centre acreditate pentru activitate de transplant.</w:t>
      </w:r>
    </w:p>
    <w:p w:rsidR="00936429" w:rsidRDefault="00936429" w:rsidP="00936429">
      <w:pPr>
        <w:autoSpaceDE w:val="0"/>
        <w:autoSpaceDN w:val="0"/>
        <w:adjustRightInd w:val="0"/>
        <w:spacing w:after="0" w:line="240" w:lineRule="auto"/>
        <w:rPr>
          <w:rFonts w:ascii="Times New Roman" w:hAnsi="Times New Roman" w:cs="Times New Roman"/>
          <w:sz w:val="28"/>
          <w:szCs w:val="28"/>
          <w:lang w:val="ro-RO"/>
        </w:rPr>
      </w:pPr>
    </w:p>
    <w:p w:rsidR="00442A18" w:rsidRDefault="00936429">
      <w:bookmarkStart w:id="0" w:name="_GoBack"/>
      <w:bookmarkEnd w:id="0"/>
    </w:p>
    <w:sectPr w:rsidR="00442A18" w:rsidSect="005218C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93"/>
    <w:rsid w:val="005F1793"/>
    <w:rsid w:val="00864D0A"/>
    <w:rsid w:val="00936429"/>
    <w:rsid w:val="00C1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357</Pages>
  <Words>120078</Words>
  <Characters>684445</Characters>
  <Application>Microsoft Office Word</Application>
  <DocSecurity>0</DocSecurity>
  <Lines>5703</Lines>
  <Paragraphs>1605</Paragraphs>
  <ScaleCrop>false</ScaleCrop>
  <Company/>
  <LinksUpToDate>false</LinksUpToDate>
  <CharactersWithSpaces>802918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Anca Teusdea</dc:creator>
  <cp:keywords/>
  <dc:description/>
  <cp:lastModifiedBy>Irina Anca Teusdea</cp:lastModifiedBy>
  <cp:revision>2</cp:revision>
  <dcterms:created xsi:type="dcterms:W3CDTF">2012-09-14T10:45:00Z</dcterms:created>
  <dcterms:modified xsi:type="dcterms:W3CDTF">2012-09-14T10:45:00Z</dcterms:modified>
</cp:coreProperties>
</file>